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0D5" w:rsidRDefault="006870D5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6870D5" w:rsidRDefault="006870D5">
      <w:pPr>
        <w:pStyle w:val="ConsPlusNormal"/>
        <w:jc w:val="both"/>
        <w:outlineLvl w:val="0"/>
      </w:pPr>
    </w:p>
    <w:p w:rsidR="006870D5" w:rsidRDefault="006870D5">
      <w:pPr>
        <w:pStyle w:val="ConsPlusTitle"/>
        <w:jc w:val="center"/>
        <w:outlineLvl w:val="0"/>
      </w:pPr>
      <w:r>
        <w:t>АДМИНИСТРАЦИЯ ГОРОДА СУРГУТА</w:t>
      </w:r>
    </w:p>
    <w:p w:rsidR="006870D5" w:rsidRDefault="006870D5">
      <w:pPr>
        <w:pStyle w:val="ConsPlusTitle"/>
        <w:jc w:val="center"/>
      </w:pPr>
    </w:p>
    <w:p w:rsidR="006870D5" w:rsidRDefault="006870D5">
      <w:pPr>
        <w:pStyle w:val="ConsPlusTitle"/>
        <w:jc w:val="center"/>
      </w:pPr>
      <w:r>
        <w:t>РАСПОРЯЖЕНИЕ</w:t>
      </w:r>
    </w:p>
    <w:p w:rsidR="006870D5" w:rsidRDefault="006870D5">
      <w:pPr>
        <w:pStyle w:val="ConsPlusTitle"/>
        <w:jc w:val="center"/>
      </w:pPr>
      <w:r>
        <w:t>от 9 ноября 2021 г. N 1871</w:t>
      </w:r>
    </w:p>
    <w:p w:rsidR="006870D5" w:rsidRDefault="006870D5">
      <w:pPr>
        <w:pStyle w:val="ConsPlusTitle"/>
        <w:jc w:val="center"/>
      </w:pPr>
    </w:p>
    <w:p w:rsidR="006870D5" w:rsidRDefault="006870D5">
      <w:pPr>
        <w:pStyle w:val="ConsPlusTitle"/>
        <w:jc w:val="center"/>
      </w:pPr>
      <w:r>
        <w:t>ОБ УТВЕРЖДЕНИИ ТРЕБОВАНИЙ К ЗАКУПАЕМЫМ ГЛАВНЫМ</w:t>
      </w:r>
    </w:p>
    <w:p w:rsidR="006870D5" w:rsidRDefault="006870D5">
      <w:pPr>
        <w:pStyle w:val="ConsPlusTitle"/>
        <w:jc w:val="center"/>
      </w:pPr>
      <w:r>
        <w:t>РАСПОРЯДИТЕЛЕМ БЮДЖЕТНЫХ СРЕДСТВ ДЕПАРТАМЕНТОМ ИМУЩЕСТВЕННЫХ</w:t>
      </w:r>
    </w:p>
    <w:p w:rsidR="006870D5" w:rsidRDefault="006870D5">
      <w:pPr>
        <w:pStyle w:val="ConsPlusTitle"/>
        <w:jc w:val="center"/>
      </w:pPr>
      <w:r>
        <w:t>И ЗЕМЕЛЬНЫХ ОТНОШЕНИЙ АДМИНИСТРАЦИИ ГОРОДА СУРГУТА</w:t>
      </w:r>
    </w:p>
    <w:p w:rsidR="006870D5" w:rsidRDefault="006870D5">
      <w:pPr>
        <w:pStyle w:val="ConsPlusTitle"/>
        <w:jc w:val="center"/>
      </w:pPr>
      <w:r>
        <w:t>И ПОДВЕДОМСТВЕННЫМИ ЕМУ КАЗЕННЫМИ УЧРЕЖДЕНИЯМИ,</w:t>
      </w:r>
    </w:p>
    <w:p w:rsidR="006870D5" w:rsidRDefault="006870D5">
      <w:pPr>
        <w:pStyle w:val="ConsPlusTitle"/>
        <w:jc w:val="center"/>
      </w:pPr>
      <w:r>
        <w:t>МУНИЦИПАЛЬНЫМИ УНИТАРНЫМИ ПРЕДПРИЯТИЯМИ ОТДЕЛЬНЫМ ВИДАМ</w:t>
      </w:r>
    </w:p>
    <w:p w:rsidR="006870D5" w:rsidRDefault="006870D5">
      <w:pPr>
        <w:pStyle w:val="ConsPlusTitle"/>
        <w:jc w:val="center"/>
      </w:pPr>
      <w:r>
        <w:t>ТОВАРОВ, РАБОТ, УСЛУГ (В ТОМ ЧИСЛЕ ПРЕДЕЛЬНЫХ ЦЕН ТОВАРОВ,</w:t>
      </w:r>
    </w:p>
    <w:p w:rsidR="006870D5" w:rsidRDefault="006870D5">
      <w:pPr>
        <w:pStyle w:val="ConsPlusTitle"/>
        <w:jc w:val="center"/>
      </w:pPr>
      <w:r>
        <w:t>РАБОТ, УСЛУГ)</w:t>
      </w:r>
    </w:p>
    <w:p w:rsidR="006870D5" w:rsidRDefault="006870D5">
      <w:pPr>
        <w:pStyle w:val="ConsPlusNormal"/>
        <w:jc w:val="both"/>
      </w:pPr>
    </w:p>
    <w:p w:rsidR="006870D5" w:rsidRDefault="006870D5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05.04.2013 N 44-ФЗ "О контрактной системе в сфере закупок товаров, работ, услуг для обеспечения государственных и муниципальных нужд", </w:t>
      </w:r>
      <w:hyperlink r:id="rId6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02.09.2015 N 926 "Об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услуг)",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города от 30.12.2015 N 9242 "Об утверждении правил определения требований к закупаемым муниципальными органами, подведомственными им казенными учреждениями и бюджетными учреждениями, муниципальными унитарными предприятиями отдельным видам товаров, работ, услуг (в том числе предельные цены товаров, работ, услуг)", распоряжениями Администрации города от 30.12.2005 </w:t>
      </w:r>
      <w:hyperlink r:id="rId8">
        <w:r>
          <w:rPr>
            <w:color w:val="0000FF"/>
          </w:rPr>
          <w:t>N 3686</w:t>
        </w:r>
      </w:hyperlink>
      <w:r>
        <w:t xml:space="preserve"> "Об утверждении Регламента Администрации города", от 21.04.2021 </w:t>
      </w:r>
      <w:hyperlink r:id="rId9">
        <w:r>
          <w:rPr>
            <w:color w:val="0000FF"/>
          </w:rPr>
          <w:t>N 552</w:t>
        </w:r>
      </w:hyperlink>
      <w:r>
        <w:t xml:space="preserve"> "О распределении отдельных полномочий Главы города между высшими должностными лицами Администрации города":</w:t>
      </w:r>
    </w:p>
    <w:p w:rsidR="006870D5" w:rsidRDefault="006870D5">
      <w:pPr>
        <w:pStyle w:val="ConsPlusNormal"/>
        <w:spacing w:before="220"/>
        <w:ind w:firstLine="540"/>
        <w:jc w:val="both"/>
      </w:pPr>
      <w:r>
        <w:t xml:space="preserve">1. Утвердить требования к закупаемым главным распорядителем бюджетных средств департаментом имущественных и земельных отношений Администрации города Сургута и подведомственными ему казенными учреждениями, муниципальными унитарными предприятиями отдельным видам товаров, работ, услуг (в том числе предельных цен товаров, работ, услуг) согласно </w:t>
      </w:r>
      <w:hyperlink w:anchor="P34">
        <w:r>
          <w:rPr>
            <w:color w:val="0000FF"/>
          </w:rPr>
          <w:t>приложениям 1</w:t>
        </w:r>
      </w:hyperlink>
      <w:r>
        <w:t xml:space="preserve">, </w:t>
      </w:r>
      <w:hyperlink w:anchor="P1690">
        <w:r>
          <w:rPr>
            <w:color w:val="0000FF"/>
          </w:rPr>
          <w:t>2</w:t>
        </w:r>
      </w:hyperlink>
      <w:r>
        <w:t xml:space="preserve">, </w:t>
      </w:r>
      <w:hyperlink w:anchor="P2086">
        <w:r>
          <w:rPr>
            <w:color w:val="0000FF"/>
          </w:rPr>
          <w:t>3</w:t>
        </w:r>
      </w:hyperlink>
      <w:r>
        <w:t>.</w:t>
      </w:r>
    </w:p>
    <w:p w:rsidR="006870D5" w:rsidRDefault="006870D5">
      <w:pPr>
        <w:pStyle w:val="ConsPlusNormal"/>
        <w:spacing w:before="220"/>
        <w:ind w:firstLine="540"/>
        <w:jc w:val="both"/>
      </w:pPr>
      <w:r>
        <w:t>2. Настоящее распоряжение распространяет свое действие на все подведомственные департаменту имущественных и земельных отношений Администрации города казенные учреждения, муниципальные унитарные предприятия.</w:t>
      </w:r>
    </w:p>
    <w:p w:rsidR="006870D5" w:rsidRDefault="006870D5">
      <w:pPr>
        <w:pStyle w:val="ConsPlusNormal"/>
        <w:spacing w:before="220"/>
        <w:ind w:firstLine="540"/>
        <w:jc w:val="both"/>
      </w:pPr>
      <w:r>
        <w:t>3. Управлению массовых коммуникаций разместить настоящее распоряжение на официальном портале Администрации города: www.admsurgut.ru.</w:t>
      </w:r>
    </w:p>
    <w:p w:rsidR="006870D5" w:rsidRDefault="006870D5">
      <w:pPr>
        <w:pStyle w:val="ConsPlusNormal"/>
        <w:spacing w:before="220"/>
        <w:ind w:firstLine="540"/>
        <w:jc w:val="both"/>
      </w:pPr>
      <w:r>
        <w:t>4. Ответственность за исполнение требований, содержащихся в настоящем распоряжении, несет заказчик.</w:t>
      </w:r>
    </w:p>
    <w:p w:rsidR="006870D5" w:rsidRDefault="006870D5">
      <w:pPr>
        <w:pStyle w:val="ConsPlusNormal"/>
        <w:spacing w:before="220"/>
        <w:ind w:firstLine="540"/>
        <w:jc w:val="both"/>
      </w:pPr>
      <w:r>
        <w:t>5. Настоящее распоряжение вступает в силу с момента его издания.</w:t>
      </w:r>
    </w:p>
    <w:p w:rsidR="006870D5" w:rsidRDefault="006870D5">
      <w:pPr>
        <w:pStyle w:val="ConsPlusNormal"/>
        <w:spacing w:before="220"/>
        <w:ind w:firstLine="540"/>
        <w:jc w:val="both"/>
      </w:pPr>
      <w:r>
        <w:t>6. Контроль за выполнением распоряжения возложить на заместителя Главы города, курирующего сферу городского хозяйства, природопользования и экологии, управления земельными ресурсами городского округа и имуществом, находящимися в муниципальной собственности.</w:t>
      </w:r>
    </w:p>
    <w:p w:rsidR="006870D5" w:rsidRDefault="006870D5">
      <w:pPr>
        <w:pStyle w:val="ConsPlusNormal"/>
        <w:jc w:val="both"/>
      </w:pPr>
    </w:p>
    <w:p w:rsidR="006870D5" w:rsidRDefault="006870D5">
      <w:pPr>
        <w:pStyle w:val="ConsPlusNormal"/>
        <w:jc w:val="right"/>
      </w:pPr>
      <w:r>
        <w:t>Заместитель Главы города</w:t>
      </w:r>
    </w:p>
    <w:p w:rsidR="006870D5" w:rsidRDefault="006870D5">
      <w:pPr>
        <w:pStyle w:val="ConsPlusNormal"/>
        <w:jc w:val="right"/>
      </w:pPr>
      <w:r>
        <w:t>Г.С.НЕВОСТРУЕВ</w:t>
      </w:r>
    </w:p>
    <w:p w:rsidR="006870D5" w:rsidRDefault="006870D5">
      <w:pPr>
        <w:pStyle w:val="ConsPlusNormal"/>
        <w:jc w:val="both"/>
      </w:pPr>
    </w:p>
    <w:p w:rsidR="006870D5" w:rsidRDefault="006870D5">
      <w:pPr>
        <w:pStyle w:val="ConsPlusNormal"/>
        <w:jc w:val="both"/>
      </w:pPr>
    </w:p>
    <w:p w:rsidR="006870D5" w:rsidRDefault="006870D5">
      <w:pPr>
        <w:pStyle w:val="ConsPlusNormal"/>
        <w:jc w:val="both"/>
      </w:pPr>
    </w:p>
    <w:p w:rsidR="006870D5" w:rsidRDefault="006870D5">
      <w:pPr>
        <w:pStyle w:val="ConsPlusNormal"/>
        <w:jc w:val="both"/>
      </w:pPr>
    </w:p>
    <w:p w:rsidR="006870D5" w:rsidRDefault="006870D5">
      <w:pPr>
        <w:pStyle w:val="ConsPlusNormal"/>
        <w:jc w:val="both"/>
      </w:pPr>
    </w:p>
    <w:p w:rsidR="006870D5" w:rsidRDefault="006870D5">
      <w:pPr>
        <w:pStyle w:val="ConsPlusNormal"/>
        <w:jc w:val="right"/>
        <w:outlineLvl w:val="0"/>
      </w:pPr>
      <w:r>
        <w:t>Приложение 1</w:t>
      </w:r>
    </w:p>
    <w:p w:rsidR="006870D5" w:rsidRDefault="006870D5">
      <w:pPr>
        <w:pStyle w:val="ConsPlusNormal"/>
        <w:jc w:val="right"/>
      </w:pPr>
      <w:r>
        <w:t>к распоряжению</w:t>
      </w:r>
    </w:p>
    <w:p w:rsidR="006870D5" w:rsidRDefault="006870D5">
      <w:pPr>
        <w:pStyle w:val="ConsPlusNormal"/>
        <w:jc w:val="right"/>
      </w:pPr>
      <w:r>
        <w:t>Администрации города</w:t>
      </w:r>
    </w:p>
    <w:p w:rsidR="006870D5" w:rsidRDefault="006870D5">
      <w:pPr>
        <w:pStyle w:val="ConsPlusNormal"/>
        <w:jc w:val="right"/>
      </w:pPr>
      <w:r>
        <w:t>от 09.11.2021 N 1871</w:t>
      </w:r>
    </w:p>
    <w:p w:rsidR="006870D5" w:rsidRDefault="006870D5">
      <w:pPr>
        <w:pStyle w:val="ConsPlusNormal"/>
        <w:jc w:val="both"/>
      </w:pPr>
    </w:p>
    <w:p w:rsidR="006870D5" w:rsidRDefault="006870D5">
      <w:pPr>
        <w:pStyle w:val="ConsPlusTitle"/>
        <w:jc w:val="center"/>
      </w:pPr>
      <w:bookmarkStart w:id="0" w:name="P34"/>
      <w:bookmarkEnd w:id="0"/>
      <w:r>
        <w:t>ВЕДОМСТВЕННЫЙ ПЕРЕЧЕНЬ</w:t>
      </w:r>
    </w:p>
    <w:p w:rsidR="006870D5" w:rsidRDefault="006870D5">
      <w:pPr>
        <w:pStyle w:val="ConsPlusTitle"/>
        <w:jc w:val="center"/>
      </w:pPr>
      <w:r>
        <w:t>ОТДЕЛЬНЫХ ВИДОВ ТОВАРОВ, РАБОТ, УСЛУГ, ИХ ПОТРЕБИТЕЛЬСКИХ</w:t>
      </w:r>
    </w:p>
    <w:p w:rsidR="006870D5" w:rsidRDefault="006870D5">
      <w:pPr>
        <w:pStyle w:val="ConsPlusTitle"/>
        <w:jc w:val="center"/>
      </w:pPr>
      <w:r>
        <w:t>СВОЙСТВ (В ТОМ ЧИСЛЕ КАЧЕСТВА) И ИНЫХ ХАРАКТЕРИСТИК (В ТОМ</w:t>
      </w:r>
    </w:p>
    <w:p w:rsidR="006870D5" w:rsidRDefault="006870D5">
      <w:pPr>
        <w:pStyle w:val="ConsPlusTitle"/>
        <w:jc w:val="center"/>
      </w:pPr>
      <w:r>
        <w:t>ЧИСЛЕ ПРЕДЕЛЬНЫХ ЦЕН ТОВАРОВ, РАБОТ, УСЛУГ)</w:t>
      </w:r>
    </w:p>
    <w:p w:rsidR="006870D5" w:rsidRDefault="006870D5">
      <w:pPr>
        <w:pStyle w:val="ConsPlusNormal"/>
        <w:jc w:val="both"/>
      </w:pPr>
    </w:p>
    <w:p w:rsidR="006870D5" w:rsidRDefault="006870D5">
      <w:pPr>
        <w:pStyle w:val="ConsPlusNormal"/>
        <w:sectPr w:rsidR="006870D5" w:rsidSect="00B2163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644"/>
        <w:gridCol w:w="3175"/>
        <w:gridCol w:w="769"/>
        <w:gridCol w:w="794"/>
        <w:gridCol w:w="2381"/>
        <w:gridCol w:w="2539"/>
        <w:gridCol w:w="1789"/>
        <w:gridCol w:w="2211"/>
      </w:tblGrid>
      <w:tr w:rsidR="006870D5">
        <w:tc>
          <w:tcPr>
            <w:tcW w:w="454" w:type="dxa"/>
            <w:vMerge w:val="restart"/>
          </w:tcPr>
          <w:p w:rsidR="006870D5" w:rsidRDefault="006870D5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644" w:type="dxa"/>
            <w:vMerge w:val="restart"/>
          </w:tcPr>
          <w:p w:rsidR="006870D5" w:rsidRDefault="006870D5">
            <w:pPr>
              <w:pStyle w:val="ConsPlusNormal"/>
              <w:jc w:val="center"/>
            </w:pPr>
            <w:r>
              <w:t xml:space="preserve">Код по </w:t>
            </w:r>
            <w:hyperlink r:id="rId10">
              <w:r>
                <w:rPr>
                  <w:color w:val="0000FF"/>
                </w:rPr>
                <w:t>ОКПД2</w:t>
              </w:r>
            </w:hyperlink>
          </w:p>
        </w:tc>
        <w:tc>
          <w:tcPr>
            <w:tcW w:w="3175" w:type="dxa"/>
            <w:vMerge w:val="restart"/>
          </w:tcPr>
          <w:p w:rsidR="006870D5" w:rsidRDefault="006870D5">
            <w:pPr>
              <w:pStyle w:val="ConsPlusNormal"/>
              <w:jc w:val="center"/>
            </w:pPr>
            <w:r>
              <w:t>Наименование отдельного вида товаров, работ, услуг</w:t>
            </w:r>
          </w:p>
        </w:tc>
        <w:tc>
          <w:tcPr>
            <w:tcW w:w="1563" w:type="dxa"/>
            <w:gridSpan w:val="2"/>
          </w:tcPr>
          <w:p w:rsidR="006870D5" w:rsidRDefault="006870D5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  <w:jc w:val="center"/>
            </w:pPr>
            <w:r>
              <w:t xml:space="preserve">Требования к потребительским свойствам (в том числе качеству) и иным характеристикам, утвержденные </w:t>
            </w:r>
            <w:hyperlink r:id="rId1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от 30.12.2015 N 9242</w:t>
            </w:r>
          </w:p>
        </w:tc>
        <w:tc>
          <w:tcPr>
            <w:tcW w:w="6539" w:type="dxa"/>
            <w:gridSpan w:val="3"/>
          </w:tcPr>
          <w:p w:rsidR="006870D5" w:rsidRDefault="006870D5">
            <w:pPr>
              <w:pStyle w:val="ConsPlusNormal"/>
              <w:jc w:val="center"/>
            </w:pPr>
            <w:r>
              <w:t>Требования к потребительским свойствам (в том числе качеству) и иным характеристикам, установленные главным распорядителем бюджетных средств департаментом имущественных и земельных отношений Администрации города Сургута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 w:val="restart"/>
          </w:tcPr>
          <w:p w:rsidR="006870D5" w:rsidRDefault="006870D5">
            <w:pPr>
              <w:pStyle w:val="ConsPlusNormal"/>
              <w:jc w:val="center"/>
            </w:pPr>
            <w:r>
              <w:t xml:space="preserve">код по </w:t>
            </w:r>
            <w:hyperlink r:id="rId12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794" w:type="dxa"/>
            <w:vMerge w:val="restart"/>
          </w:tcPr>
          <w:p w:rsidR="006870D5" w:rsidRDefault="006870D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381" w:type="dxa"/>
            <w:vMerge w:val="restart"/>
          </w:tcPr>
          <w:p w:rsidR="006870D5" w:rsidRDefault="006870D5">
            <w:pPr>
              <w:pStyle w:val="ConsPlusNormal"/>
              <w:jc w:val="center"/>
            </w:pPr>
            <w:r>
              <w:t>характеристика/ значение характеристики</w:t>
            </w:r>
          </w:p>
        </w:tc>
        <w:tc>
          <w:tcPr>
            <w:tcW w:w="2539" w:type="dxa"/>
            <w:vMerge w:val="restart"/>
          </w:tcPr>
          <w:p w:rsidR="006870D5" w:rsidRDefault="006870D5">
            <w:pPr>
              <w:pStyle w:val="ConsPlusNormal"/>
              <w:jc w:val="center"/>
            </w:pPr>
            <w:r>
              <w:t>характеристика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  <w:jc w:val="center"/>
            </w:pPr>
            <w:r>
              <w:t>значение характеристики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789" w:type="dxa"/>
          </w:tcPr>
          <w:p w:rsidR="006870D5" w:rsidRDefault="006870D5">
            <w:pPr>
              <w:pStyle w:val="ConsPlusNormal"/>
              <w:jc w:val="center"/>
            </w:pPr>
            <w:r>
              <w:t>работники органов местного самоуправления (в случае если исполнение должностных обязанностей связано с эксплуатацией данного устройства)</w:t>
            </w:r>
          </w:p>
        </w:tc>
        <w:tc>
          <w:tcPr>
            <w:tcW w:w="2211" w:type="dxa"/>
          </w:tcPr>
          <w:p w:rsidR="006870D5" w:rsidRDefault="006870D5">
            <w:pPr>
              <w:pStyle w:val="ConsPlusNormal"/>
              <w:jc w:val="center"/>
            </w:pPr>
            <w:r>
              <w:t>руководители, работники муниципальных организаций (в случае если исполнение должностных обязанностей связано с эксплуатацией данного устройства)</w:t>
            </w:r>
          </w:p>
        </w:tc>
      </w:tr>
      <w:tr w:rsidR="006870D5">
        <w:tc>
          <w:tcPr>
            <w:tcW w:w="454" w:type="dxa"/>
          </w:tcPr>
          <w:p w:rsidR="006870D5" w:rsidRDefault="006870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6870D5" w:rsidRDefault="006870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75" w:type="dxa"/>
          </w:tcPr>
          <w:p w:rsidR="006870D5" w:rsidRDefault="006870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69" w:type="dxa"/>
          </w:tcPr>
          <w:p w:rsidR="006870D5" w:rsidRDefault="006870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6870D5" w:rsidRDefault="006870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89" w:type="dxa"/>
          </w:tcPr>
          <w:p w:rsidR="006870D5" w:rsidRDefault="006870D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11" w:type="dxa"/>
          </w:tcPr>
          <w:p w:rsidR="006870D5" w:rsidRDefault="006870D5">
            <w:pPr>
              <w:pStyle w:val="ConsPlusNormal"/>
              <w:jc w:val="center"/>
            </w:pPr>
            <w:r>
              <w:t>10</w:t>
            </w:r>
          </w:p>
        </w:tc>
      </w:tr>
      <w:tr w:rsidR="006870D5">
        <w:tc>
          <w:tcPr>
            <w:tcW w:w="454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1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26.20.15</w:t>
            </w:r>
          </w:p>
        </w:tc>
        <w:tc>
          <w:tcPr>
            <w:tcW w:w="3175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 xml:space="preserve"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</w:t>
            </w:r>
            <w:r>
              <w:lastRenderedPageBreak/>
              <w:t>устройства ввода, устройства вывода стационарные (системный блок начальная/базовая/расширенная конфигурация (мини-корпус с креплением на мониторе, минимальное потребление электроэнергии))</w:t>
            </w:r>
          </w:p>
        </w:tc>
        <w:tc>
          <w:tcPr>
            <w:tcW w:w="769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lastRenderedPageBreak/>
              <w:t>796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шт.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настольный ПК в мини корпусе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тип организации воздушного потока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сквозной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Беспроводная связь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по необходимости: 3G, 4G (LTE), </w:t>
            </w:r>
            <w:proofErr w:type="spellStart"/>
            <w:r>
              <w:t>Bluetooth</w:t>
            </w:r>
            <w:proofErr w:type="spellEnd"/>
            <w:r>
              <w:t xml:space="preserve">, GPS, </w:t>
            </w:r>
            <w:proofErr w:type="spellStart"/>
            <w:r>
              <w:t>Wi-Fi</w:t>
            </w:r>
            <w:proofErr w:type="spellEnd"/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 xml:space="preserve">тип, количество портов </w:t>
            </w:r>
            <w:r>
              <w:lastRenderedPageBreak/>
              <w:t>ввода-вывода на корпусе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lastRenderedPageBreak/>
              <w:t xml:space="preserve">не менее 2 разъемов на передней </w:t>
            </w:r>
            <w:r>
              <w:lastRenderedPageBreak/>
              <w:t>панели USB, разъем для микрофона/наушников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тип материнской платы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LGA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количество слотов для оперативной памяти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2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Сетевой интерфейс 8P8C (RJ-45)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с поддержкой скорости передачи данных 1000 Мбит/с.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порты вывода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по необходимости: </w:t>
            </w:r>
            <w:proofErr w:type="spellStart"/>
            <w:r>
              <w:t>DisplayPort</w:t>
            </w:r>
            <w:proofErr w:type="spellEnd"/>
            <w:r>
              <w:t>, VGA, HDMI, DVI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порты ввода/вывода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4 портов USB, из них не менее 2 порта USB 3.0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процессора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LGA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назначение процессора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настольные компьютеры "Десктоп"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Частота процессора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номинальная тактовая частота без функции повышения производительности (</w:t>
            </w:r>
            <w:proofErr w:type="spellStart"/>
            <w:r>
              <w:t>Turbo</w:t>
            </w:r>
            <w:proofErr w:type="spellEnd"/>
            <w:r>
              <w:t xml:space="preserve"> </w:t>
            </w:r>
            <w:proofErr w:type="spellStart"/>
            <w:r>
              <w:t>Boost</w:t>
            </w:r>
            <w:proofErr w:type="spellEnd"/>
            <w:r>
              <w:t>) не менее 2200 МГц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  <w:vMerge w:val="restart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  <w:vMerge w:val="restart"/>
          </w:tcPr>
          <w:p w:rsidR="006870D5" w:rsidRDefault="006870D5">
            <w:pPr>
              <w:pStyle w:val="ConsPlusNormal"/>
            </w:pPr>
            <w:r>
              <w:t>количество ядер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начальная конфигурация: не менее 2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базовая конфигурация: не менее 2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расширенная конфигурация: не менее 4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видеоадаптера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интегрированный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частота видеоадаптера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950 МГц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техпроцесс процессора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более 14 </w:t>
            </w:r>
            <w:proofErr w:type="spellStart"/>
            <w:r>
              <w:t>нм</w:t>
            </w:r>
            <w:proofErr w:type="spellEnd"/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  <w:vMerge w:val="restart"/>
          </w:tcPr>
          <w:p w:rsidR="006870D5" w:rsidRDefault="006870D5">
            <w:pPr>
              <w:pStyle w:val="ConsPlusNormal"/>
            </w:pPr>
            <w:r>
              <w:t>Размер оперативной памяти</w:t>
            </w:r>
          </w:p>
        </w:tc>
        <w:tc>
          <w:tcPr>
            <w:tcW w:w="2539" w:type="dxa"/>
            <w:vMerge w:val="restart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начальная конфигурация: не менее 8 ГБ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базовая конфигурация: не менее 8 ГБ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расширенная конфигурация: не менее 16 ГБ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тип оперативной памяти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ниже DDR4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  <w:vMerge w:val="restart"/>
          </w:tcPr>
          <w:p w:rsidR="006870D5" w:rsidRDefault="006870D5">
            <w:pPr>
              <w:pStyle w:val="ConsPlusNormal"/>
            </w:pPr>
            <w:r>
              <w:t>Объем накопителя</w:t>
            </w:r>
          </w:p>
        </w:tc>
        <w:tc>
          <w:tcPr>
            <w:tcW w:w="2539" w:type="dxa"/>
            <w:vMerge w:val="restart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начальная конфигурация: не менее 500 ГБ/не менее 240 ГБ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базовая конфигурация: не менее 500ГБ/не менее 240 ГБ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расширенная конфигурация: не менее 1 ТБ/не менее 240 ГБ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жесткого диска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HDD/SSD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интерфейс накопителя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ниже SATA3/ M.2/ </w:t>
            </w:r>
            <w:proofErr w:type="spellStart"/>
            <w:r>
              <w:t>mSATA</w:t>
            </w:r>
            <w:proofErr w:type="spellEnd"/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Операционная система, предустановленное программное обеспечение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предустановленная лицензионная операционная система </w:t>
            </w:r>
            <w:proofErr w:type="spellStart"/>
            <w:r>
              <w:t>Microsoft</w:t>
            </w:r>
            <w:proofErr w:type="spellEnd"/>
            <w:r>
              <w:t xml:space="preserve"> </w:t>
            </w:r>
            <w:proofErr w:type="spellStart"/>
            <w:r>
              <w:t>Windows</w:t>
            </w:r>
            <w:proofErr w:type="spellEnd"/>
            <w:r>
              <w:t xml:space="preserve"> 10 </w:t>
            </w:r>
            <w:proofErr w:type="spellStart"/>
            <w:r>
              <w:t>Professional</w:t>
            </w:r>
            <w:proofErr w:type="spellEnd"/>
            <w:r>
              <w:t xml:space="preserve"> OEM 64-bit </w:t>
            </w:r>
            <w:proofErr w:type="spellStart"/>
            <w:r>
              <w:t>Russian</w:t>
            </w:r>
            <w:proofErr w:type="spellEnd"/>
          </w:p>
        </w:tc>
      </w:tr>
      <w:tr w:rsidR="006870D5">
        <w:tblPrEx>
          <w:tblBorders>
            <w:insideH w:val="nil"/>
          </w:tblBorders>
        </w:tblPrEx>
        <w:tc>
          <w:tcPr>
            <w:tcW w:w="454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комплект поставки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клавиатура классическая, интерфейс подключения USB; манипулятор "мышь", оптический, колесо прокрутки, количество кнопок 3, интерфейс подключения USB. Набор интерфейсных кабелей, внешний блок питания, крепление стандарта VESA для </w:t>
            </w:r>
            <w:r>
              <w:lastRenderedPageBreak/>
              <w:t>установки на монитор с набором винтов предусмотренный производителем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гарантийный срок товара, условия проведения гарантийных обязательств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гарантийный срок производителя не менее 3 лет, гарантия осуществляется на месте эксплуатации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 w:val="restart"/>
          </w:tcPr>
          <w:p w:rsidR="006870D5" w:rsidRDefault="006870D5">
            <w:pPr>
              <w:pStyle w:val="ConsPlusNormal"/>
            </w:pPr>
            <w:r>
              <w:t>383</w:t>
            </w:r>
          </w:p>
        </w:tc>
        <w:tc>
          <w:tcPr>
            <w:tcW w:w="794" w:type="dxa"/>
            <w:vMerge w:val="restart"/>
          </w:tcPr>
          <w:p w:rsidR="006870D5" w:rsidRDefault="006870D5">
            <w:pPr>
              <w:pStyle w:val="ConsPlusNormal"/>
            </w:pPr>
            <w:r>
              <w:t>рубль</w:t>
            </w:r>
          </w:p>
        </w:tc>
        <w:tc>
          <w:tcPr>
            <w:tcW w:w="2381" w:type="dxa"/>
            <w:vMerge w:val="restart"/>
          </w:tcPr>
          <w:p w:rsidR="006870D5" w:rsidRDefault="006870D5">
            <w:pPr>
              <w:pStyle w:val="ConsPlusNormal"/>
            </w:pPr>
            <w:r>
              <w:t>Предельная цена</w:t>
            </w:r>
          </w:p>
        </w:tc>
        <w:tc>
          <w:tcPr>
            <w:tcW w:w="6539" w:type="dxa"/>
            <w:gridSpan w:val="3"/>
          </w:tcPr>
          <w:p w:rsidR="006870D5" w:rsidRDefault="006870D5">
            <w:pPr>
              <w:pStyle w:val="ConsPlusNormal"/>
            </w:pPr>
            <w:r>
              <w:t>начальная конфигурация: до 60000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6539" w:type="dxa"/>
            <w:gridSpan w:val="3"/>
          </w:tcPr>
          <w:p w:rsidR="006870D5" w:rsidRDefault="006870D5">
            <w:pPr>
              <w:pStyle w:val="ConsPlusNormal"/>
            </w:pPr>
            <w:r>
              <w:t>базовая конфигурация: до 75000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6539" w:type="dxa"/>
            <w:gridSpan w:val="3"/>
          </w:tcPr>
          <w:p w:rsidR="006870D5" w:rsidRDefault="006870D5">
            <w:pPr>
              <w:pStyle w:val="ConsPlusNormal"/>
            </w:pPr>
            <w:r>
              <w:t>расширенная конфигурация: до 80000</w:t>
            </w:r>
          </w:p>
        </w:tc>
      </w:tr>
      <w:tr w:rsidR="006870D5">
        <w:tc>
          <w:tcPr>
            <w:tcW w:w="454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2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26.20.15</w:t>
            </w:r>
          </w:p>
        </w:tc>
        <w:tc>
          <w:tcPr>
            <w:tcW w:w="3175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 стационарные (системный блок базовая/расширенная/максимальная конфигурация (стандартный корпус))</w:t>
            </w:r>
          </w:p>
        </w:tc>
        <w:tc>
          <w:tcPr>
            <w:tcW w:w="769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796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шт.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рабочая станция (Десктоп)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тип, количество портов ввода-вывода на корпусе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2 разъемов на передней панели USB, из них не менее 1 портов USB 3.0, разъем для микрофона/наушников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мощность блока питания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350 Вт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сертификация "Стандарт" изготовления, КПД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80 PLUS, не ниже BRONZE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электробезопасность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активная коррекция фактора мощности PFC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тип материнской платы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LGA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количество слотов для оперативной памяти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2, с возможностью расширения памяти без замены ранее установленных модулей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сетевые интерфейсы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сетевой контроллер с поддержкой </w:t>
            </w:r>
            <w:r>
              <w:lastRenderedPageBreak/>
              <w:t>скорости передачи данных 1000 Мбит/с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порты вывода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по необходимости: </w:t>
            </w:r>
            <w:proofErr w:type="spellStart"/>
            <w:r>
              <w:t>DisplayPort</w:t>
            </w:r>
            <w:proofErr w:type="spellEnd"/>
            <w:r>
              <w:t>, VGA, HDMI, DVI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порты ввода/вывода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4 разъемов USB из них не менее 2 портов USB 3.0, не менее 1 разъема PS/2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процессора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LGA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назначение процессора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настольные компьютеры "Десктоп"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Частота процессора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номинальная тактовая частота без функции повышения производительности (</w:t>
            </w:r>
            <w:proofErr w:type="spellStart"/>
            <w:r>
              <w:t>Turbo</w:t>
            </w:r>
            <w:proofErr w:type="spellEnd"/>
            <w:r>
              <w:t xml:space="preserve"> </w:t>
            </w:r>
            <w:proofErr w:type="spellStart"/>
            <w:r>
              <w:t>Boost</w:t>
            </w:r>
            <w:proofErr w:type="spellEnd"/>
            <w:r>
              <w:t>) не менее 2500 МГц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  <w:vMerge w:val="restart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  <w:vMerge w:val="restart"/>
          </w:tcPr>
          <w:p w:rsidR="006870D5" w:rsidRDefault="006870D5">
            <w:pPr>
              <w:pStyle w:val="ConsPlusNormal"/>
            </w:pPr>
            <w:r>
              <w:t>количество ядер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базовая конфигурация: не менее 2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расширенная конфигурация: не менее 4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максимальная конфигурация: не менее 4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  <w:vMerge w:val="restart"/>
          </w:tcPr>
          <w:p w:rsidR="006870D5" w:rsidRDefault="006870D5">
            <w:pPr>
              <w:pStyle w:val="ConsPlusNormal"/>
            </w:pPr>
            <w:r>
              <w:t>Тип видеоадаптера</w:t>
            </w:r>
          </w:p>
        </w:tc>
        <w:tc>
          <w:tcPr>
            <w:tcW w:w="2539" w:type="dxa"/>
            <w:vMerge w:val="restart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базовая конфигурация: интегрированный/дискретный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расширенная конфигурация: интегрированный/дискретный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максимальная конфигурация: интегрированный/дискретный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частота видеоадаптера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950 МГц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техпроцесс процессора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более 14 </w:t>
            </w:r>
            <w:proofErr w:type="spellStart"/>
            <w:r>
              <w:t>нм</w:t>
            </w:r>
            <w:proofErr w:type="spellEnd"/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видеоадаптера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дискретный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объем памяти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4 ГБ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частота графического процессора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1100 МГц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тип памяти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GDDR5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 xml:space="preserve">шина PCI </w:t>
            </w:r>
            <w:proofErr w:type="spellStart"/>
            <w:r>
              <w:t>Express</w:t>
            </w:r>
            <w:proofErr w:type="spellEnd"/>
            <w:r>
              <w:t xml:space="preserve"> 16x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3.0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порты вывода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по необходимости: </w:t>
            </w:r>
            <w:proofErr w:type="spellStart"/>
            <w:r>
              <w:t>DisplayPort</w:t>
            </w:r>
            <w:proofErr w:type="spellEnd"/>
            <w:r>
              <w:t>, VGA, HDMI, DVI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поддержка стандартов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proofErr w:type="spellStart"/>
            <w:r>
              <w:t>DirectX</w:t>
            </w:r>
            <w:proofErr w:type="spellEnd"/>
            <w:r>
              <w:t xml:space="preserve"> 12 и </w:t>
            </w:r>
            <w:proofErr w:type="spellStart"/>
            <w:r>
              <w:t>OpenGL</w:t>
            </w:r>
            <w:proofErr w:type="spellEnd"/>
            <w:r>
              <w:t xml:space="preserve"> 4</w:t>
            </w:r>
          </w:p>
        </w:tc>
      </w:tr>
      <w:tr w:rsidR="006870D5">
        <w:tblPrEx>
          <w:tblBorders>
            <w:insideH w:val="nil"/>
          </w:tblBorders>
        </w:tblPrEx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Размер оперативной памяти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8 ГБ</w:t>
            </w:r>
          </w:p>
        </w:tc>
      </w:tr>
      <w:tr w:rsidR="006870D5">
        <w:tblPrEx>
          <w:tblBorders>
            <w:insideH w:val="nil"/>
          </w:tblBorders>
        </w:tblPrEx>
        <w:tc>
          <w:tcPr>
            <w:tcW w:w="454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bottom w:val="nil"/>
              <w:right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  <w:tcBorders>
              <w:left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тип оперативной памяти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ниже DDR4</w:t>
            </w:r>
          </w:p>
        </w:tc>
      </w:tr>
      <w:tr w:rsidR="006870D5">
        <w:tblPrEx>
          <w:tblBorders>
            <w:insideH w:val="nil"/>
          </w:tblBorders>
        </w:tblPrEx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  <w:vMerge w:val="restart"/>
          </w:tcPr>
          <w:p w:rsidR="006870D5" w:rsidRDefault="006870D5">
            <w:pPr>
              <w:pStyle w:val="ConsPlusNormal"/>
            </w:pPr>
            <w:r>
              <w:t>Тип жесткого диска</w:t>
            </w:r>
          </w:p>
        </w:tc>
        <w:tc>
          <w:tcPr>
            <w:tcW w:w="2539" w:type="dxa"/>
            <w:vMerge w:val="restart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базовая конфигурация: HDD/SSD/HDD+SSD</w:t>
            </w:r>
          </w:p>
        </w:tc>
      </w:tr>
      <w:tr w:rsidR="006870D5">
        <w:tblPrEx>
          <w:tblBorders>
            <w:insideH w:val="nil"/>
          </w:tblBorders>
        </w:tblPrEx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расширенная конфигурация: HDD/SSD/HDD+SSD</w:t>
            </w:r>
          </w:p>
        </w:tc>
      </w:tr>
      <w:tr w:rsidR="006870D5">
        <w:tblPrEx>
          <w:tblBorders>
            <w:insideH w:val="nil"/>
          </w:tblBorders>
        </w:tblPrEx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максимальная конфигурация: HDD/SSD/HDD+SSD</w:t>
            </w:r>
          </w:p>
        </w:tc>
      </w:tr>
      <w:tr w:rsidR="006870D5">
        <w:tblPrEx>
          <w:tblBorders>
            <w:insideH w:val="nil"/>
          </w:tblBorders>
        </w:tblPrEx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  <w:vMerge w:val="restart"/>
          </w:tcPr>
          <w:p w:rsidR="006870D5" w:rsidRDefault="006870D5">
            <w:pPr>
              <w:pStyle w:val="ConsPlusNormal"/>
            </w:pPr>
            <w:r>
              <w:t>Объем накопителя</w:t>
            </w:r>
          </w:p>
        </w:tc>
        <w:tc>
          <w:tcPr>
            <w:tcW w:w="2539" w:type="dxa"/>
            <w:vMerge w:val="restart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базовая конфигурация: не менее 500 ГБ/не менее 240 ГБ/не менее 500ГБ + не менее 120 ГБ</w:t>
            </w:r>
          </w:p>
        </w:tc>
      </w:tr>
      <w:tr w:rsidR="006870D5">
        <w:tblPrEx>
          <w:tblBorders>
            <w:insideH w:val="nil"/>
          </w:tblBorders>
        </w:tblPrEx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расширенная конфигурация: не менее 1 </w:t>
            </w:r>
            <w:r>
              <w:lastRenderedPageBreak/>
              <w:t>ТБ/не менее 240 ГБ/не менее 1 ТБ + не менее 240 ГБ</w:t>
            </w:r>
          </w:p>
        </w:tc>
      </w:tr>
      <w:tr w:rsidR="006870D5">
        <w:tblPrEx>
          <w:tblBorders>
            <w:insideH w:val="nil"/>
          </w:tblBorders>
        </w:tblPrEx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максимальная конфигурация: не менее 1 ТБ/не менее 240 ГБ/не менее 1 ТБ + не менее 240 ГБ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интерфейс накопителя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ниже SATA3/ M.2/ </w:t>
            </w:r>
            <w:proofErr w:type="spellStart"/>
            <w:r>
              <w:t>mSATA</w:t>
            </w:r>
            <w:proofErr w:type="spellEnd"/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Оптический привод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DVD-RW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Операционная система, предустановленное программное обеспечение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предустановленная лицензионная операционная система </w:t>
            </w:r>
            <w:proofErr w:type="spellStart"/>
            <w:r>
              <w:t>Microsoft</w:t>
            </w:r>
            <w:proofErr w:type="spellEnd"/>
            <w:r>
              <w:t xml:space="preserve"> </w:t>
            </w:r>
            <w:proofErr w:type="spellStart"/>
            <w:r>
              <w:t>Windows</w:t>
            </w:r>
            <w:proofErr w:type="spellEnd"/>
            <w:r>
              <w:t xml:space="preserve"> 10 </w:t>
            </w:r>
            <w:proofErr w:type="spellStart"/>
            <w:r>
              <w:t>Professional</w:t>
            </w:r>
            <w:proofErr w:type="spellEnd"/>
            <w:r>
              <w:t xml:space="preserve"> OEM 64-bit </w:t>
            </w:r>
            <w:proofErr w:type="spellStart"/>
            <w:r>
              <w:t>Russian</w:t>
            </w:r>
            <w:proofErr w:type="spellEnd"/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комплект поставки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клавиатура классическая, интерфейс подключения USB; манипулятор "мышь", оптический, колесо прокрутки, количество кнопок не менее 3, интерфейс подключения USB. Набор интерфейсных кабелей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гарантийный срок товара, условия проведения гарантийных обязательств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гарантийный срок производителя не менее 3 лет, гарантия осуществляется на месте эксплуатации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 w:val="restart"/>
          </w:tcPr>
          <w:p w:rsidR="006870D5" w:rsidRDefault="006870D5">
            <w:pPr>
              <w:pStyle w:val="ConsPlusNormal"/>
            </w:pPr>
            <w:r>
              <w:t>383</w:t>
            </w:r>
          </w:p>
        </w:tc>
        <w:tc>
          <w:tcPr>
            <w:tcW w:w="794" w:type="dxa"/>
            <w:vMerge w:val="restart"/>
          </w:tcPr>
          <w:p w:rsidR="006870D5" w:rsidRDefault="006870D5">
            <w:pPr>
              <w:pStyle w:val="ConsPlusNormal"/>
            </w:pPr>
            <w:r>
              <w:t>рубль</w:t>
            </w:r>
          </w:p>
        </w:tc>
        <w:tc>
          <w:tcPr>
            <w:tcW w:w="2381" w:type="dxa"/>
            <w:vMerge w:val="restart"/>
          </w:tcPr>
          <w:p w:rsidR="006870D5" w:rsidRDefault="006870D5">
            <w:pPr>
              <w:pStyle w:val="ConsPlusNormal"/>
            </w:pPr>
            <w:r>
              <w:t>Предельная цена</w:t>
            </w:r>
          </w:p>
        </w:tc>
        <w:tc>
          <w:tcPr>
            <w:tcW w:w="6539" w:type="dxa"/>
            <w:gridSpan w:val="3"/>
          </w:tcPr>
          <w:p w:rsidR="006870D5" w:rsidRDefault="006870D5">
            <w:pPr>
              <w:pStyle w:val="ConsPlusNormal"/>
            </w:pPr>
            <w:r>
              <w:t>базовая конфигурация: до 80000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6539" w:type="dxa"/>
            <w:gridSpan w:val="3"/>
          </w:tcPr>
          <w:p w:rsidR="006870D5" w:rsidRDefault="006870D5">
            <w:pPr>
              <w:pStyle w:val="ConsPlusNormal"/>
            </w:pPr>
            <w:r>
              <w:t>расширенная конфигурация: до 90000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6539" w:type="dxa"/>
            <w:gridSpan w:val="3"/>
          </w:tcPr>
          <w:p w:rsidR="006870D5" w:rsidRDefault="006870D5">
            <w:pPr>
              <w:pStyle w:val="ConsPlusNormal"/>
            </w:pPr>
            <w:r>
              <w:t>максимальная конфигурация: до 135000</w:t>
            </w:r>
          </w:p>
        </w:tc>
      </w:tr>
      <w:tr w:rsidR="006870D5">
        <w:tc>
          <w:tcPr>
            <w:tcW w:w="454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3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26.20.15</w:t>
            </w:r>
          </w:p>
        </w:tc>
        <w:tc>
          <w:tcPr>
            <w:tcW w:w="3175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 xml:space="preserve">Машины вычислительные </w:t>
            </w:r>
            <w:r>
              <w:lastRenderedPageBreak/>
              <w:t>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 (Моноблоки)</w:t>
            </w:r>
          </w:p>
        </w:tc>
        <w:tc>
          <w:tcPr>
            <w:tcW w:w="769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lastRenderedPageBreak/>
              <w:t>796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шт.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моноблок "</w:t>
            </w:r>
            <w:proofErr w:type="spellStart"/>
            <w:r>
              <w:t>All</w:t>
            </w:r>
            <w:proofErr w:type="spellEnd"/>
            <w:r>
              <w:t xml:space="preserve"> </w:t>
            </w:r>
            <w:proofErr w:type="spellStart"/>
            <w:r>
              <w:t>in</w:t>
            </w:r>
            <w:proofErr w:type="spellEnd"/>
            <w:r>
              <w:t xml:space="preserve"> </w:t>
            </w:r>
            <w:proofErr w:type="spellStart"/>
            <w:r>
              <w:t>One</w:t>
            </w:r>
            <w:proofErr w:type="spellEnd"/>
            <w:r>
              <w:t>"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Размер экрана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23 дюймов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тип экрана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IPS/VA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разрешение экрана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1920x1080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процессора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LGA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Частота процессора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1700 МГц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количество ядер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4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техпроцесс процессора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более 14 </w:t>
            </w:r>
            <w:proofErr w:type="spellStart"/>
            <w:r>
              <w:t>нм</w:t>
            </w:r>
            <w:proofErr w:type="spellEnd"/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Размер оперативной памяти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8 ГБ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тип оперативной памяти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ниже DDR4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Объем накопителя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500 ГБ/не менее 240 ГБ/не менее 500ГБ + не менее 120 ГБ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жесткого диска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HDD/SSD/HDD+SSD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интерфейс накопителя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ниже SATA3/ M.2/ </w:t>
            </w:r>
            <w:proofErr w:type="spellStart"/>
            <w:r>
              <w:t>mSATA</w:t>
            </w:r>
            <w:proofErr w:type="spellEnd"/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 w:val="restart"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Оптический привод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отсутствует/DWD-RW/BD-RW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сетевые интерфейсы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proofErr w:type="spellStart"/>
            <w:r>
              <w:t>Wi-Fi</w:t>
            </w:r>
            <w:proofErr w:type="spellEnd"/>
            <w:r>
              <w:t xml:space="preserve"> IEEE 802.11a/b/g/n, </w:t>
            </w:r>
            <w:proofErr w:type="spellStart"/>
            <w:r>
              <w:t>Bluetooth</w:t>
            </w:r>
            <w:proofErr w:type="spellEnd"/>
            <w:r>
              <w:t>, сетевой контроллер с поддержкой скорости передачи данных 1000 Мбит/с.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видеоадаптера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интегрированный/дискретный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тип, количество портов ввода-вывода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3 USB, из них не менее 1 USB 3.0; мини-разъем стерео, по необходимости: </w:t>
            </w:r>
            <w:proofErr w:type="spellStart"/>
            <w:r>
              <w:t>DisplayPort</w:t>
            </w:r>
            <w:proofErr w:type="spellEnd"/>
            <w:r>
              <w:t xml:space="preserve">, </w:t>
            </w:r>
            <w:proofErr w:type="spellStart"/>
            <w:r>
              <w:t>mini</w:t>
            </w:r>
            <w:proofErr w:type="spellEnd"/>
            <w:r>
              <w:t xml:space="preserve"> </w:t>
            </w:r>
            <w:proofErr w:type="spellStart"/>
            <w:r>
              <w:lastRenderedPageBreak/>
              <w:t>DisplayPort</w:t>
            </w:r>
            <w:proofErr w:type="spellEnd"/>
            <w:r>
              <w:t>, HDMI, VGA, DVI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устройства видео аудио захвата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встроенная веб-камера не менее 0,3 </w:t>
            </w:r>
            <w:proofErr w:type="spellStart"/>
            <w:r>
              <w:t>Мп</w:t>
            </w:r>
            <w:proofErr w:type="spellEnd"/>
            <w:r>
              <w:t>, микрофон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Операционная система, предустановленное программное обеспечение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предустановленная лицензионная операционная система </w:t>
            </w:r>
            <w:proofErr w:type="spellStart"/>
            <w:r>
              <w:t>Microsoft</w:t>
            </w:r>
            <w:proofErr w:type="spellEnd"/>
            <w:r>
              <w:t xml:space="preserve"> </w:t>
            </w:r>
            <w:proofErr w:type="spellStart"/>
            <w:r>
              <w:t>Windows</w:t>
            </w:r>
            <w:proofErr w:type="spellEnd"/>
            <w:r>
              <w:t xml:space="preserve"> 10 </w:t>
            </w:r>
            <w:proofErr w:type="spellStart"/>
            <w:r>
              <w:t>Professional</w:t>
            </w:r>
            <w:proofErr w:type="spellEnd"/>
            <w:r>
              <w:t xml:space="preserve"> OEM 64-bit </w:t>
            </w:r>
            <w:proofErr w:type="spellStart"/>
            <w:r>
              <w:t>Russian</w:t>
            </w:r>
            <w:proofErr w:type="spellEnd"/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комплект поставки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клавиатура классическая, интерфейс подключения USB; манипулятор "мышь", оптический, колесо прокрутки, количество кнопок 3, интерфейс подключения USB, Набор интерфейсных кабелей, предусмотренный производителем</w:t>
            </w:r>
          </w:p>
        </w:tc>
      </w:tr>
      <w:tr w:rsidR="006870D5">
        <w:tc>
          <w:tcPr>
            <w:tcW w:w="454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гарантийный срок товара, условия проведения гарантийных обязательств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гарантийный срок производителя не менее 3 лет, гарантия осуществляется на месте эксплуатации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 w:val="restart"/>
          </w:tcPr>
          <w:p w:rsidR="006870D5" w:rsidRDefault="006870D5">
            <w:pPr>
              <w:pStyle w:val="ConsPlusNormal"/>
            </w:pPr>
            <w:r>
              <w:t>383</w:t>
            </w:r>
          </w:p>
        </w:tc>
        <w:tc>
          <w:tcPr>
            <w:tcW w:w="794" w:type="dxa"/>
            <w:vMerge w:val="restart"/>
          </w:tcPr>
          <w:p w:rsidR="006870D5" w:rsidRDefault="006870D5">
            <w:pPr>
              <w:pStyle w:val="ConsPlusNormal"/>
            </w:pPr>
            <w:r>
              <w:t>рубль</w:t>
            </w:r>
          </w:p>
        </w:tc>
        <w:tc>
          <w:tcPr>
            <w:tcW w:w="2381" w:type="dxa"/>
            <w:vMerge w:val="restart"/>
          </w:tcPr>
          <w:p w:rsidR="006870D5" w:rsidRDefault="006870D5">
            <w:pPr>
              <w:pStyle w:val="ConsPlusNormal"/>
            </w:pPr>
          </w:p>
        </w:tc>
        <w:tc>
          <w:tcPr>
            <w:tcW w:w="6539" w:type="dxa"/>
            <w:gridSpan w:val="3"/>
          </w:tcPr>
          <w:p w:rsidR="006870D5" w:rsidRDefault="006870D5">
            <w:pPr>
              <w:pStyle w:val="ConsPlusNormal"/>
            </w:pPr>
            <w:r>
              <w:t>до 200000 (для размера диагонали не менее 23")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6539" w:type="dxa"/>
            <w:gridSpan w:val="3"/>
          </w:tcPr>
          <w:p w:rsidR="006870D5" w:rsidRDefault="006870D5">
            <w:pPr>
              <w:pStyle w:val="ConsPlusNormal"/>
            </w:pPr>
            <w:r>
              <w:t>до 270000 (для размера диагонали не менее 27")</w:t>
            </w:r>
          </w:p>
        </w:tc>
      </w:tr>
      <w:tr w:rsidR="006870D5">
        <w:tc>
          <w:tcPr>
            <w:tcW w:w="454" w:type="dxa"/>
            <w:vMerge w:val="restart"/>
          </w:tcPr>
          <w:p w:rsidR="006870D5" w:rsidRDefault="006870D5">
            <w:pPr>
              <w:pStyle w:val="ConsPlusNormal"/>
            </w:pPr>
            <w:r>
              <w:t>4</w:t>
            </w:r>
          </w:p>
        </w:tc>
        <w:tc>
          <w:tcPr>
            <w:tcW w:w="1644" w:type="dxa"/>
            <w:vMerge w:val="restart"/>
          </w:tcPr>
          <w:p w:rsidR="006870D5" w:rsidRDefault="006870D5">
            <w:pPr>
              <w:pStyle w:val="ConsPlusNormal"/>
            </w:pPr>
            <w:r>
              <w:t>26.20.11.110</w:t>
            </w:r>
          </w:p>
        </w:tc>
        <w:tc>
          <w:tcPr>
            <w:tcW w:w="3175" w:type="dxa"/>
            <w:vMerge w:val="restart"/>
          </w:tcPr>
          <w:p w:rsidR="006870D5" w:rsidRDefault="006870D5">
            <w:pPr>
              <w:pStyle w:val="ConsPlusNormal"/>
            </w:pPr>
            <w:r>
              <w:t>Машины вычислительные электронные цифровые портативные (Ноутбуки не менее 14"/не менее 17")</w:t>
            </w:r>
          </w:p>
        </w:tc>
        <w:tc>
          <w:tcPr>
            <w:tcW w:w="769" w:type="dxa"/>
            <w:vMerge w:val="restart"/>
          </w:tcPr>
          <w:p w:rsidR="006870D5" w:rsidRDefault="006870D5">
            <w:pPr>
              <w:pStyle w:val="ConsPlusNormal"/>
            </w:pPr>
            <w:r>
              <w:t>796</w:t>
            </w:r>
          </w:p>
        </w:tc>
        <w:tc>
          <w:tcPr>
            <w:tcW w:w="794" w:type="dxa"/>
            <w:vMerge w:val="restart"/>
          </w:tcPr>
          <w:p w:rsidR="006870D5" w:rsidRDefault="006870D5">
            <w:pPr>
              <w:pStyle w:val="ConsPlusNormal"/>
            </w:pPr>
            <w:r>
              <w:t>шт.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Размер экрана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14 "/не менее 17"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экрана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TN/IPS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  <w:vMerge w:val="restart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  <w:vMerge w:val="restart"/>
          </w:tcPr>
          <w:p w:rsidR="006870D5" w:rsidRDefault="006870D5">
            <w:pPr>
              <w:pStyle w:val="ConsPlusNormal"/>
            </w:pPr>
            <w:r>
              <w:t>разрешение экрана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Ноутбуки не менее 15": не менее 1366 x 768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Ноутбуки не менее 17": не менее 1600 x 900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процессора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LGA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Частота процессора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2000 МГц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количество ядер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2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Размер оперативной памяти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8 ГБ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тип оперативной памяти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ниже DDR4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240 ГБ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жесткого диска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HDD/SSD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интерфейс накопителя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ниже SATA3/ M.2/ </w:t>
            </w:r>
            <w:proofErr w:type="spellStart"/>
            <w:r>
              <w:t>mSATA</w:t>
            </w:r>
            <w:proofErr w:type="spellEnd"/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Оптический привод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отсутствует/DWD-RW/BD-RW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Сетевые интерфейсы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proofErr w:type="spellStart"/>
            <w:r>
              <w:t>Wi-Fi</w:t>
            </w:r>
            <w:proofErr w:type="spellEnd"/>
            <w:r>
              <w:t xml:space="preserve"> IEEE 802.11a/b/g/n, </w:t>
            </w:r>
            <w:proofErr w:type="spellStart"/>
            <w:r>
              <w:t>Bluetooth</w:t>
            </w:r>
            <w:proofErr w:type="spellEnd"/>
            <w:r>
              <w:t>, сетевой контроллер с поддержкой скорости передачи данных 1000 Мбит/с.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видеоадаптера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интегрированный/дискретный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объем видеоадаптера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 ГБ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тип, количество портов ввода-вывода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3 USB, из них не менее 1 USB 3.0; мини-разъем стерео, по необходимости: </w:t>
            </w:r>
            <w:proofErr w:type="spellStart"/>
            <w:r>
              <w:t>DisplayPort</w:t>
            </w:r>
            <w:proofErr w:type="spellEnd"/>
            <w:r>
              <w:t xml:space="preserve">, </w:t>
            </w:r>
            <w:proofErr w:type="spellStart"/>
            <w:r>
              <w:t>mini</w:t>
            </w:r>
            <w:proofErr w:type="spellEnd"/>
            <w:r>
              <w:t xml:space="preserve"> </w:t>
            </w:r>
            <w:proofErr w:type="spellStart"/>
            <w:r>
              <w:t>DisplayPort</w:t>
            </w:r>
            <w:proofErr w:type="spellEnd"/>
            <w:r>
              <w:t>, HDMI, VGA.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устройства видео аудио захвата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встроенная веб-камера не более 12 </w:t>
            </w:r>
            <w:proofErr w:type="spellStart"/>
            <w:r>
              <w:t>Мп</w:t>
            </w:r>
            <w:proofErr w:type="spellEnd"/>
            <w:r>
              <w:t>, микрофон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тип аккумулятора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литиевый полимерный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Общий вес устройства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с прилагаемой батареей не более 2,5 кг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Время работы от аккумулятора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3 ч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Операционная система, предустановленное программное обеспечение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Предустановленная лицензионная операционная система </w:t>
            </w:r>
            <w:proofErr w:type="spellStart"/>
            <w:r>
              <w:t>Microsoft</w:t>
            </w:r>
            <w:proofErr w:type="spellEnd"/>
            <w:r>
              <w:t xml:space="preserve"> </w:t>
            </w:r>
            <w:proofErr w:type="spellStart"/>
            <w:r>
              <w:t>Windows</w:t>
            </w:r>
            <w:proofErr w:type="spellEnd"/>
            <w:r>
              <w:t xml:space="preserve"> 10 </w:t>
            </w:r>
            <w:proofErr w:type="spellStart"/>
            <w:r>
              <w:t>Professional</w:t>
            </w:r>
            <w:proofErr w:type="spellEnd"/>
            <w:r>
              <w:t xml:space="preserve"> OEM 64-bit </w:t>
            </w:r>
            <w:proofErr w:type="spellStart"/>
            <w:r>
              <w:t>Russian</w:t>
            </w:r>
            <w:proofErr w:type="spellEnd"/>
            <w:r>
              <w:t>.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комплект поставки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клавиатура классическая, интерфейс подключения USB; манипулятор "мышь", оптический, колесо прокрутки, количество кнопок 3, интерфейс подключения USB, чехол-сумка. Набор интерфейсных кабелей, предусмотренный производителем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гарантийный срок товара, условия проведения гарантийных обязательств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гарантийный срок производителя не менее 3 лет, гарантия осуществляется на месте эксплуатации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383</w:t>
            </w:r>
          </w:p>
        </w:tc>
        <w:tc>
          <w:tcPr>
            <w:tcW w:w="794" w:type="dxa"/>
          </w:tcPr>
          <w:p w:rsidR="006870D5" w:rsidRDefault="006870D5">
            <w:pPr>
              <w:pStyle w:val="ConsPlusNormal"/>
            </w:pPr>
            <w:r>
              <w:t>рубль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Предельная цена</w:t>
            </w:r>
          </w:p>
        </w:tc>
        <w:tc>
          <w:tcPr>
            <w:tcW w:w="6539" w:type="dxa"/>
            <w:gridSpan w:val="3"/>
          </w:tcPr>
          <w:p w:rsidR="006870D5" w:rsidRDefault="006870D5">
            <w:pPr>
              <w:pStyle w:val="ConsPlusNormal"/>
            </w:pPr>
            <w:r>
              <w:t>до 90000</w:t>
            </w:r>
          </w:p>
        </w:tc>
      </w:tr>
      <w:tr w:rsidR="006870D5">
        <w:tc>
          <w:tcPr>
            <w:tcW w:w="454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5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26.20.11.110</w:t>
            </w:r>
          </w:p>
        </w:tc>
        <w:tc>
          <w:tcPr>
            <w:tcW w:w="3175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Машины вычислительные электронные цифровые портативные (</w:t>
            </w:r>
            <w:proofErr w:type="spellStart"/>
            <w:r>
              <w:t>Ультрабуки</w:t>
            </w:r>
            <w:proofErr w:type="spellEnd"/>
            <w:r>
              <w:t>)</w:t>
            </w:r>
          </w:p>
        </w:tc>
        <w:tc>
          <w:tcPr>
            <w:tcW w:w="769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796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шт.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Размер экрана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13 дюймов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экрана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TN/IPS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разрешение экрана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1920 x 1080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процессора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BGA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Частота процессора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2000 МГц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количество ядер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2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техпроцесс процессора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более 14 </w:t>
            </w:r>
            <w:proofErr w:type="spellStart"/>
            <w:r>
              <w:t>нм</w:t>
            </w:r>
            <w:proofErr w:type="spellEnd"/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Размер оперативной памяти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8 ГБ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тип оперативной памяти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ниже DDR4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жесткого диска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SSD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Объем накопителя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240 ГБ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интерфейс накопителя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ниже SATA3/ M.2/ </w:t>
            </w:r>
            <w:proofErr w:type="spellStart"/>
            <w:r>
              <w:t>mSATA</w:t>
            </w:r>
            <w:proofErr w:type="spellEnd"/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Оптический привод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отсутствует</w:t>
            </w:r>
          </w:p>
        </w:tc>
      </w:tr>
      <w:tr w:rsidR="006870D5">
        <w:tc>
          <w:tcPr>
            <w:tcW w:w="454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Сетевые интерфейсы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proofErr w:type="spellStart"/>
            <w:r>
              <w:t>Wi-Fi</w:t>
            </w:r>
            <w:proofErr w:type="spellEnd"/>
            <w:r>
              <w:t xml:space="preserve"> IEEE 802.11a/b/g/n, </w:t>
            </w:r>
            <w:proofErr w:type="spellStart"/>
            <w:r>
              <w:t>Bluetooth</w:t>
            </w:r>
            <w:proofErr w:type="spellEnd"/>
            <w:r>
              <w:t>, 3G/LTE, сетевой контроллер с поддержкой скорости передачи данных 1000 Мбит/с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видеоадаптера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интегрированный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частота видеоадаптера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300 МГц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объем видеоадаптера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 ГБ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тип, количество портов ввода-вывода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3 USB, из них не менее 1 USB 3.0; мини-разъем стерео, по необходимости: </w:t>
            </w:r>
            <w:proofErr w:type="spellStart"/>
            <w:r>
              <w:t>DisplayPort</w:t>
            </w:r>
            <w:proofErr w:type="spellEnd"/>
            <w:r>
              <w:t xml:space="preserve">, </w:t>
            </w:r>
            <w:proofErr w:type="spellStart"/>
            <w:r>
              <w:t>mini</w:t>
            </w:r>
            <w:proofErr w:type="spellEnd"/>
            <w:r>
              <w:t xml:space="preserve"> </w:t>
            </w:r>
            <w:proofErr w:type="spellStart"/>
            <w:r>
              <w:t>DisplayPort</w:t>
            </w:r>
            <w:proofErr w:type="spellEnd"/>
            <w:r>
              <w:t>, HDMI, VGA.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устройства видео аудио захвата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встроенная веб-камера не более 12 </w:t>
            </w:r>
            <w:proofErr w:type="spellStart"/>
            <w:r>
              <w:t>Мп</w:t>
            </w:r>
            <w:proofErr w:type="spellEnd"/>
            <w:r>
              <w:t>, микрофон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тип аккумулятора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литиевый полимерный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Общий вес устройства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с прилагаемой батареей не более 1,8 кг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Время работы от аккумулятора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5 ч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Операционная система, предустановленное программное обеспечение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Предустановленная лицензионная операционная система </w:t>
            </w:r>
            <w:proofErr w:type="spellStart"/>
            <w:r>
              <w:t>Microsoft</w:t>
            </w:r>
            <w:proofErr w:type="spellEnd"/>
            <w:r>
              <w:t xml:space="preserve"> </w:t>
            </w:r>
            <w:proofErr w:type="spellStart"/>
            <w:r>
              <w:t>Windows</w:t>
            </w:r>
            <w:proofErr w:type="spellEnd"/>
            <w:r>
              <w:t xml:space="preserve"> 10 </w:t>
            </w:r>
            <w:proofErr w:type="spellStart"/>
            <w:r>
              <w:t>Professional</w:t>
            </w:r>
            <w:proofErr w:type="spellEnd"/>
            <w:r>
              <w:t xml:space="preserve"> OEM 64-bit </w:t>
            </w:r>
            <w:proofErr w:type="spellStart"/>
            <w:r>
              <w:t>Russian</w:t>
            </w:r>
            <w:proofErr w:type="spellEnd"/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комплект поставки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клавиатура классическая, интерфейс подключения USB; манипулятор "мышь", оптический, колесо прокрутки, количество кнопок не менее 3, интерфейс подключения USB, чехол-сумка. Набор интерфейсных кабелей, предусмотренный производителем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гарантийный срок товара, условия проведения гарантийных обязательств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гарантийный срок производителя не менее 3 лет, гарантия осуществляется на месте эксплуатации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383</w:t>
            </w:r>
          </w:p>
        </w:tc>
        <w:tc>
          <w:tcPr>
            <w:tcW w:w="794" w:type="dxa"/>
          </w:tcPr>
          <w:p w:rsidR="006870D5" w:rsidRDefault="006870D5">
            <w:pPr>
              <w:pStyle w:val="ConsPlusNormal"/>
            </w:pPr>
            <w:r>
              <w:t>рубль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Предельная цена</w:t>
            </w:r>
          </w:p>
        </w:tc>
        <w:tc>
          <w:tcPr>
            <w:tcW w:w="6539" w:type="dxa"/>
            <w:gridSpan w:val="3"/>
          </w:tcPr>
          <w:p w:rsidR="006870D5" w:rsidRDefault="006870D5">
            <w:pPr>
              <w:pStyle w:val="ConsPlusNormal"/>
            </w:pPr>
            <w:r>
              <w:t>до 120000</w:t>
            </w:r>
          </w:p>
        </w:tc>
      </w:tr>
      <w:tr w:rsidR="006870D5">
        <w:tc>
          <w:tcPr>
            <w:tcW w:w="454" w:type="dxa"/>
            <w:vMerge w:val="restart"/>
          </w:tcPr>
          <w:p w:rsidR="006870D5" w:rsidRDefault="006870D5">
            <w:pPr>
              <w:pStyle w:val="ConsPlusNormal"/>
            </w:pPr>
            <w:r>
              <w:t>6</w:t>
            </w:r>
          </w:p>
        </w:tc>
        <w:tc>
          <w:tcPr>
            <w:tcW w:w="1644" w:type="dxa"/>
            <w:vMerge w:val="restart"/>
          </w:tcPr>
          <w:p w:rsidR="006870D5" w:rsidRDefault="006870D5">
            <w:pPr>
              <w:pStyle w:val="ConsPlusNormal"/>
            </w:pPr>
            <w:r>
              <w:t>26.20.11.110</w:t>
            </w:r>
          </w:p>
        </w:tc>
        <w:tc>
          <w:tcPr>
            <w:tcW w:w="3175" w:type="dxa"/>
            <w:vMerge w:val="restart"/>
          </w:tcPr>
          <w:p w:rsidR="006870D5" w:rsidRDefault="006870D5">
            <w:pPr>
              <w:pStyle w:val="ConsPlusNormal"/>
            </w:pPr>
            <w:r>
              <w:t>Машины вычислительные электронные цифровые портативные (Планшетные компьютеры/Планшетные компьютеры (</w:t>
            </w:r>
            <w:proofErr w:type="spellStart"/>
            <w:r>
              <w:t>трансформеры</w:t>
            </w:r>
            <w:proofErr w:type="spellEnd"/>
            <w:r>
              <w:t>))</w:t>
            </w:r>
          </w:p>
        </w:tc>
        <w:tc>
          <w:tcPr>
            <w:tcW w:w="769" w:type="dxa"/>
            <w:vMerge w:val="restart"/>
          </w:tcPr>
          <w:p w:rsidR="006870D5" w:rsidRDefault="006870D5">
            <w:pPr>
              <w:pStyle w:val="ConsPlusNormal"/>
            </w:pPr>
            <w:r>
              <w:t>796</w:t>
            </w:r>
          </w:p>
        </w:tc>
        <w:tc>
          <w:tcPr>
            <w:tcW w:w="794" w:type="dxa"/>
            <w:vMerge w:val="restart"/>
          </w:tcPr>
          <w:p w:rsidR="006870D5" w:rsidRDefault="006870D5">
            <w:pPr>
              <w:pStyle w:val="ConsPlusNormal"/>
            </w:pPr>
            <w:r>
              <w:t>шт.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Размер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8 дюймов</w:t>
            </w:r>
          </w:p>
        </w:tc>
      </w:tr>
      <w:tr w:rsidR="006870D5" w:rsidRP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экрана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  <w:r w:rsidRPr="006870D5">
              <w:rPr>
                <w:lang w:val="en-US"/>
              </w:rPr>
              <w:t>TN/IPS/AMOLED/LCD/OLED/PLS</w:t>
            </w:r>
          </w:p>
        </w:tc>
      </w:tr>
      <w:tr w:rsidR="006870D5">
        <w:tc>
          <w:tcPr>
            <w:tcW w:w="454" w:type="dxa"/>
            <w:vMerge/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</w:p>
        </w:tc>
        <w:tc>
          <w:tcPr>
            <w:tcW w:w="1644" w:type="dxa"/>
            <w:vMerge/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</w:p>
        </w:tc>
        <w:tc>
          <w:tcPr>
            <w:tcW w:w="3175" w:type="dxa"/>
            <w:vMerge/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</w:p>
        </w:tc>
        <w:tc>
          <w:tcPr>
            <w:tcW w:w="769" w:type="dxa"/>
            <w:vMerge/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</w:p>
        </w:tc>
        <w:tc>
          <w:tcPr>
            <w:tcW w:w="794" w:type="dxa"/>
            <w:vMerge/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</w:p>
        </w:tc>
        <w:tc>
          <w:tcPr>
            <w:tcW w:w="2381" w:type="dxa"/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свойства экрана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антибликовое покрытие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разрешение экрана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1280x800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процессора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отсутствует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Частота процессора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1,3 ГГц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количество ядер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4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Размер оперативной памяти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 ГБ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объем накопителя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8 ГБ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жесткого диска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отсутствует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Оптический привод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отсутствует</w:t>
            </w:r>
          </w:p>
        </w:tc>
      </w:tr>
      <w:tr w:rsidR="006870D5" w:rsidRP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Сетевые интерфейсы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  <w:r w:rsidRPr="006870D5">
              <w:rPr>
                <w:lang w:val="en-US"/>
              </w:rPr>
              <w:t>Wi-Fi IEEE 802.11a/b/g/n, Bluetooth, 3G/LTE</w:t>
            </w:r>
          </w:p>
        </w:tc>
      </w:tr>
      <w:tr w:rsidR="006870D5">
        <w:tc>
          <w:tcPr>
            <w:tcW w:w="454" w:type="dxa"/>
            <w:vMerge/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</w:p>
        </w:tc>
        <w:tc>
          <w:tcPr>
            <w:tcW w:w="1644" w:type="dxa"/>
            <w:vMerge/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</w:p>
        </w:tc>
        <w:tc>
          <w:tcPr>
            <w:tcW w:w="3175" w:type="dxa"/>
            <w:vMerge/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</w:p>
        </w:tc>
        <w:tc>
          <w:tcPr>
            <w:tcW w:w="769" w:type="dxa"/>
            <w:vMerge/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</w:p>
        </w:tc>
        <w:tc>
          <w:tcPr>
            <w:tcW w:w="794" w:type="dxa"/>
            <w:vMerge/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</w:p>
        </w:tc>
        <w:tc>
          <w:tcPr>
            <w:tcW w:w="2381" w:type="dxa"/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тип, количество портов ввода-вывода.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отсутствует/по необходимости: мини-разъем стерео, </w:t>
            </w:r>
            <w:proofErr w:type="spellStart"/>
            <w:r>
              <w:t>mini</w:t>
            </w:r>
            <w:proofErr w:type="spellEnd"/>
            <w:r>
              <w:t xml:space="preserve"> USB, </w:t>
            </w:r>
            <w:proofErr w:type="spellStart"/>
            <w:r>
              <w:t>mini</w:t>
            </w:r>
            <w:proofErr w:type="spellEnd"/>
            <w:r>
              <w:t xml:space="preserve"> </w:t>
            </w:r>
            <w:proofErr w:type="spellStart"/>
            <w:r>
              <w:t>DisplayPort</w:t>
            </w:r>
            <w:proofErr w:type="spellEnd"/>
            <w:r>
              <w:t xml:space="preserve">, </w:t>
            </w:r>
            <w:proofErr w:type="spellStart"/>
            <w:r>
              <w:t>mini</w:t>
            </w:r>
            <w:proofErr w:type="spellEnd"/>
            <w:r>
              <w:t xml:space="preserve"> HDMI, USB </w:t>
            </w:r>
            <w:proofErr w:type="spellStart"/>
            <w:r>
              <w:t>Type</w:t>
            </w:r>
            <w:proofErr w:type="spellEnd"/>
            <w:r>
              <w:t xml:space="preserve">-C, </w:t>
            </w:r>
            <w:proofErr w:type="spellStart"/>
            <w:r>
              <w:t>Lightning</w:t>
            </w:r>
            <w:proofErr w:type="spellEnd"/>
            <w:r>
              <w:t>.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устройства видео аудио захвата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без использования интерполяции веб-камера фронтальная не менее 0,3 </w:t>
            </w:r>
            <w:proofErr w:type="spellStart"/>
            <w:r>
              <w:t>Мп</w:t>
            </w:r>
            <w:proofErr w:type="spellEnd"/>
            <w:r>
              <w:t xml:space="preserve">, тыловая не менее 0,3 </w:t>
            </w:r>
            <w:proofErr w:type="spellStart"/>
            <w:r>
              <w:t>Мп</w:t>
            </w:r>
            <w:proofErr w:type="spellEnd"/>
            <w:r>
              <w:t>, микрофон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тип аккумулятора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литиевый полимерный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Общий вес устройства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с прилагаемой батареей не более 1 кг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Время работы от аккумулятора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6 ч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Операционная система, предустановленное программное обеспечение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используемая операционная система </w:t>
            </w:r>
            <w:proofErr w:type="spellStart"/>
            <w:r>
              <w:t>Microsoft</w:t>
            </w:r>
            <w:proofErr w:type="spellEnd"/>
            <w:r>
              <w:t xml:space="preserve"> </w:t>
            </w:r>
            <w:proofErr w:type="spellStart"/>
            <w:r>
              <w:t>Windows</w:t>
            </w:r>
            <w:proofErr w:type="spellEnd"/>
            <w:r>
              <w:t xml:space="preserve"> версия не ниже 8.1/</w:t>
            </w:r>
            <w:proofErr w:type="spellStart"/>
            <w:r>
              <w:t>Android</w:t>
            </w:r>
            <w:proofErr w:type="spellEnd"/>
            <w:r>
              <w:t xml:space="preserve"> версия не ниже 5.1/IOS версия не ниже 9.0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 xml:space="preserve">гарантийный срок </w:t>
            </w:r>
            <w:r>
              <w:lastRenderedPageBreak/>
              <w:t>товара, условия проведения гарантийных обязательств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lastRenderedPageBreak/>
              <w:t xml:space="preserve">гарантия производителя не менее 1 </w:t>
            </w:r>
            <w:r>
              <w:lastRenderedPageBreak/>
              <w:t>года.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383</w:t>
            </w:r>
          </w:p>
        </w:tc>
        <w:tc>
          <w:tcPr>
            <w:tcW w:w="794" w:type="dxa"/>
          </w:tcPr>
          <w:p w:rsidR="006870D5" w:rsidRDefault="006870D5">
            <w:pPr>
              <w:pStyle w:val="ConsPlusNormal"/>
            </w:pPr>
            <w:r>
              <w:t>рубль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Предельная цена</w:t>
            </w:r>
          </w:p>
        </w:tc>
        <w:tc>
          <w:tcPr>
            <w:tcW w:w="6539" w:type="dxa"/>
            <w:gridSpan w:val="3"/>
          </w:tcPr>
          <w:p w:rsidR="006870D5" w:rsidRDefault="006870D5">
            <w:pPr>
              <w:pStyle w:val="ConsPlusNormal"/>
            </w:pPr>
            <w:r>
              <w:t>до 60000</w:t>
            </w:r>
          </w:p>
        </w:tc>
      </w:tr>
      <w:tr w:rsidR="006870D5">
        <w:tc>
          <w:tcPr>
            <w:tcW w:w="454" w:type="dxa"/>
            <w:vMerge w:val="restart"/>
          </w:tcPr>
          <w:p w:rsidR="006870D5" w:rsidRDefault="006870D5">
            <w:pPr>
              <w:pStyle w:val="ConsPlusNormal"/>
            </w:pPr>
            <w:r>
              <w:t>7</w:t>
            </w:r>
          </w:p>
        </w:tc>
        <w:tc>
          <w:tcPr>
            <w:tcW w:w="1644" w:type="dxa"/>
            <w:vMerge w:val="restart"/>
          </w:tcPr>
          <w:p w:rsidR="006870D5" w:rsidRDefault="006870D5">
            <w:pPr>
              <w:pStyle w:val="ConsPlusNormal"/>
            </w:pPr>
            <w:r>
              <w:t>26.20.17.110</w:t>
            </w:r>
          </w:p>
        </w:tc>
        <w:tc>
          <w:tcPr>
            <w:tcW w:w="3175" w:type="dxa"/>
            <w:vMerge w:val="restart"/>
          </w:tcPr>
          <w:p w:rsidR="006870D5" w:rsidRDefault="006870D5">
            <w:pPr>
              <w:pStyle w:val="ConsPlusNormal"/>
            </w:pPr>
            <w:r>
              <w:t>Монитор не менее 21"</w:t>
            </w:r>
          </w:p>
        </w:tc>
        <w:tc>
          <w:tcPr>
            <w:tcW w:w="769" w:type="dxa"/>
            <w:vMerge w:val="restart"/>
          </w:tcPr>
          <w:p w:rsidR="006870D5" w:rsidRDefault="006870D5">
            <w:pPr>
              <w:pStyle w:val="ConsPlusNormal"/>
            </w:pPr>
            <w:r>
              <w:t>796</w:t>
            </w:r>
          </w:p>
        </w:tc>
        <w:tc>
          <w:tcPr>
            <w:tcW w:w="794" w:type="dxa"/>
            <w:vMerge w:val="restart"/>
          </w:tcPr>
          <w:p w:rsidR="006870D5" w:rsidRDefault="006870D5">
            <w:pPr>
              <w:pStyle w:val="ConsPlusNormal"/>
            </w:pPr>
            <w:r>
              <w:t>шт.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Размер экрана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21 дюймов</w:t>
            </w:r>
          </w:p>
        </w:tc>
      </w:tr>
      <w:tr w:rsidR="006870D5" w:rsidRP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тип экрана</w:t>
            </w:r>
          </w:p>
        </w:tc>
        <w:tc>
          <w:tcPr>
            <w:tcW w:w="4000" w:type="dxa"/>
            <w:gridSpan w:val="2"/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  <w:proofErr w:type="spellStart"/>
            <w:r w:rsidRPr="006870D5">
              <w:rPr>
                <w:lang w:val="en-US"/>
              </w:rPr>
              <w:t>TN+film</w:t>
            </w:r>
            <w:proofErr w:type="spellEnd"/>
            <w:r w:rsidRPr="006870D5">
              <w:rPr>
                <w:lang w:val="en-US"/>
              </w:rPr>
              <w:t>/PVA/MVA/IPS/VA/PLS</w:t>
            </w:r>
          </w:p>
        </w:tc>
      </w:tr>
      <w:tr w:rsidR="006870D5">
        <w:tc>
          <w:tcPr>
            <w:tcW w:w="454" w:type="dxa"/>
            <w:vMerge/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</w:p>
        </w:tc>
        <w:tc>
          <w:tcPr>
            <w:tcW w:w="1644" w:type="dxa"/>
            <w:vMerge/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</w:p>
        </w:tc>
        <w:tc>
          <w:tcPr>
            <w:tcW w:w="3175" w:type="dxa"/>
            <w:vMerge/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</w:p>
        </w:tc>
        <w:tc>
          <w:tcPr>
            <w:tcW w:w="769" w:type="dxa"/>
            <w:vMerge/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</w:p>
        </w:tc>
        <w:tc>
          <w:tcPr>
            <w:tcW w:w="794" w:type="dxa"/>
            <w:vMerge/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</w:p>
        </w:tc>
        <w:tc>
          <w:tcPr>
            <w:tcW w:w="2381" w:type="dxa"/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параметры вывода изображения на экран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соотношение сторонне менее 16:9, разрешение не менее 1920 x 1080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яркость экрана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250 кд/м2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контрастность изображения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1000:1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динамическая контрастность изображения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10000000:1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свойства экрана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антибликовое покрытие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встроенная веб-камера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отсутствует/ разрешение не менее 0,3 </w:t>
            </w:r>
            <w:proofErr w:type="spellStart"/>
            <w:r>
              <w:t>Мп</w:t>
            </w:r>
            <w:proofErr w:type="spellEnd"/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порты подключения кабелей "входных сигналов"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по необходимости: DVI-D (HDCP), VGA (D-</w:t>
            </w:r>
            <w:proofErr w:type="spellStart"/>
            <w:r>
              <w:t>Sub</w:t>
            </w:r>
            <w:proofErr w:type="spellEnd"/>
            <w:r>
              <w:t xml:space="preserve">), </w:t>
            </w:r>
            <w:proofErr w:type="spellStart"/>
            <w:r>
              <w:t>DisplayPort</w:t>
            </w:r>
            <w:proofErr w:type="spellEnd"/>
            <w:r>
              <w:t>, HDMI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электропотребление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при работе не более 35 Вт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стандарты и нормы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proofErr w:type="spellStart"/>
            <w:r w:rsidRPr="006870D5">
              <w:rPr>
                <w:lang w:val="en-US"/>
              </w:rPr>
              <w:t>Plug&amp;Play</w:t>
            </w:r>
            <w:proofErr w:type="spellEnd"/>
            <w:r w:rsidRPr="006870D5">
              <w:rPr>
                <w:lang w:val="en-US"/>
              </w:rPr>
              <w:t xml:space="preserve">: Energy Star, </w:t>
            </w:r>
            <w:r>
              <w:t>крепление</w:t>
            </w:r>
            <w:r w:rsidRPr="006870D5">
              <w:rPr>
                <w:lang w:val="en-US"/>
              </w:rPr>
              <w:t xml:space="preserve"> VESA. </w:t>
            </w:r>
            <w:r>
              <w:t xml:space="preserve">Размещение системного блока в мини-корпусе на задней стенке монитора не </w:t>
            </w:r>
            <w:r>
              <w:lastRenderedPageBreak/>
              <w:t>должно перекрывать порты входа-выхода монитора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proofErr w:type="spellStart"/>
            <w:r>
              <w:t>энергоэффективность</w:t>
            </w:r>
            <w:proofErr w:type="spellEnd"/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ниже класса "А"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гарантийный срок товара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3 лет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383</w:t>
            </w:r>
          </w:p>
        </w:tc>
        <w:tc>
          <w:tcPr>
            <w:tcW w:w="794" w:type="dxa"/>
          </w:tcPr>
          <w:p w:rsidR="006870D5" w:rsidRDefault="006870D5">
            <w:pPr>
              <w:pStyle w:val="ConsPlusNormal"/>
            </w:pPr>
            <w:r>
              <w:t>рубль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Предельная цена</w:t>
            </w:r>
          </w:p>
        </w:tc>
        <w:tc>
          <w:tcPr>
            <w:tcW w:w="6539" w:type="dxa"/>
            <w:gridSpan w:val="3"/>
          </w:tcPr>
          <w:p w:rsidR="006870D5" w:rsidRDefault="006870D5">
            <w:pPr>
              <w:pStyle w:val="ConsPlusNormal"/>
            </w:pPr>
            <w:r>
              <w:t>до 16000</w:t>
            </w:r>
          </w:p>
        </w:tc>
      </w:tr>
      <w:tr w:rsidR="006870D5">
        <w:tc>
          <w:tcPr>
            <w:tcW w:w="454" w:type="dxa"/>
            <w:vMerge w:val="restart"/>
          </w:tcPr>
          <w:p w:rsidR="006870D5" w:rsidRDefault="006870D5">
            <w:pPr>
              <w:pStyle w:val="ConsPlusNormal"/>
            </w:pPr>
            <w:r>
              <w:t>8</w:t>
            </w:r>
          </w:p>
        </w:tc>
        <w:tc>
          <w:tcPr>
            <w:tcW w:w="1644" w:type="dxa"/>
            <w:vMerge w:val="restart"/>
          </w:tcPr>
          <w:p w:rsidR="006870D5" w:rsidRDefault="006870D5">
            <w:pPr>
              <w:pStyle w:val="ConsPlusNormal"/>
            </w:pPr>
            <w:r>
              <w:t>26.20.17.110</w:t>
            </w:r>
          </w:p>
        </w:tc>
        <w:tc>
          <w:tcPr>
            <w:tcW w:w="3175" w:type="dxa"/>
            <w:vMerge w:val="restart"/>
          </w:tcPr>
          <w:p w:rsidR="006870D5" w:rsidRDefault="006870D5">
            <w:pPr>
              <w:pStyle w:val="ConsPlusNormal"/>
            </w:pPr>
            <w:r>
              <w:t>Монитор не менее 23"/не менее 23" мультимедиа</w:t>
            </w:r>
          </w:p>
        </w:tc>
        <w:tc>
          <w:tcPr>
            <w:tcW w:w="769" w:type="dxa"/>
            <w:vMerge w:val="restart"/>
          </w:tcPr>
          <w:p w:rsidR="006870D5" w:rsidRDefault="006870D5">
            <w:pPr>
              <w:pStyle w:val="ConsPlusNormal"/>
            </w:pPr>
            <w:r>
              <w:t>796</w:t>
            </w:r>
          </w:p>
        </w:tc>
        <w:tc>
          <w:tcPr>
            <w:tcW w:w="794" w:type="dxa"/>
            <w:vMerge w:val="restart"/>
          </w:tcPr>
          <w:p w:rsidR="006870D5" w:rsidRDefault="006870D5">
            <w:pPr>
              <w:pStyle w:val="ConsPlusNormal"/>
            </w:pPr>
            <w:r>
              <w:t>шт.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Размер экрана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23</w:t>
            </w:r>
          </w:p>
        </w:tc>
      </w:tr>
      <w:tr w:rsidR="006870D5" w:rsidRP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тип экрана</w:t>
            </w:r>
          </w:p>
        </w:tc>
        <w:tc>
          <w:tcPr>
            <w:tcW w:w="4000" w:type="dxa"/>
            <w:gridSpan w:val="2"/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  <w:proofErr w:type="spellStart"/>
            <w:r w:rsidRPr="006870D5">
              <w:rPr>
                <w:lang w:val="en-US"/>
              </w:rPr>
              <w:t>TN+film</w:t>
            </w:r>
            <w:proofErr w:type="spellEnd"/>
            <w:r w:rsidRPr="006870D5">
              <w:rPr>
                <w:lang w:val="en-US"/>
              </w:rPr>
              <w:t>/PVA/MVA/IPS/VA/PLS</w:t>
            </w:r>
          </w:p>
        </w:tc>
      </w:tr>
      <w:tr w:rsidR="006870D5">
        <w:tc>
          <w:tcPr>
            <w:tcW w:w="454" w:type="dxa"/>
            <w:vMerge/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</w:p>
        </w:tc>
        <w:tc>
          <w:tcPr>
            <w:tcW w:w="1644" w:type="dxa"/>
            <w:vMerge/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</w:p>
        </w:tc>
        <w:tc>
          <w:tcPr>
            <w:tcW w:w="3175" w:type="dxa"/>
            <w:vMerge/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</w:p>
        </w:tc>
        <w:tc>
          <w:tcPr>
            <w:tcW w:w="769" w:type="dxa"/>
            <w:vMerge/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</w:p>
        </w:tc>
        <w:tc>
          <w:tcPr>
            <w:tcW w:w="794" w:type="dxa"/>
            <w:vMerge/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</w:p>
        </w:tc>
        <w:tc>
          <w:tcPr>
            <w:tcW w:w="2381" w:type="dxa"/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параметры вывода изображения на экран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соотношение сторон не менее 16:9, разрешение не менее 1920 x 1080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яркость экрана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250 кд/м2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контрастность изображения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1000:1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динамическая контрастность изображения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10000000:1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свойства экрана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антибликовое покрытие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встроенная веб-камера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отсутствует/ разрешение не менее 0,3 </w:t>
            </w:r>
            <w:proofErr w:type="spellStart"/>
            <w:r>
              <w:t>Мп</w:t>
            </w:r>
            <w:proofErr w:type="spellEnd"/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порты подключения кабелей "входных сигналов"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по необходимости: DVI-D (HDCP), VGA (D-</w:t>
            </w:r>
            <w:proofErr w:type="spellStart"/>
            <w:r>
              <w:t>Sub</w:t>
            </w:r>
            <w:proofErr w:type="spellEnd"/>
            <w:r>
              <w:t xml:space="preserve">), </w:t>
            </w:r>
            <w:proofErr w:type="spellStart"/>
            <w:r>
              <w:t>DisplayPort</w:t>
            </w:r>
            <w:proofErr w:type="spellEnd"/>
            <w:r>
              <w:t>, HDMI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proofErr w:type="spellStart"/>
            <w:r>
              <w:t>стереоколонки</w:t>
            </w:r>
            <w:proofErr w:type="spellEnd"/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отсутствует/интегрированная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электропотребление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при работе не более 35 Вт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стандарты и нормы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proofErr w:type="spellStart"/>
            <w:r w:rsidRPr="006870D5">
              <w:rPr>
                <w:lang w:val="en-US"/>
              </w:rPr>
              <w:t>Plug&amp;Play</w:t>
            </w:r>
            <w:proofErr w:type="spellEnd"/>
            <w:r w:rsidRPr="006870D5">
              <w:rPr>
                <w:lang w:val="en-US"/>
              </w:rPr>
              <w:t xml:space="preserve">: Energy Star, </w:t>
            </w:r>
            <w:r>
              <w:t>крепление</w:t>
            </w:r>
            <w:r w:rsidRPr="006870D5">
              <w:rPr>
                <w:lang w:val="en-US"/>
              </w:rPr>
              <w:t xml:space="preserve"> VESA. </w:t>
            </w:r>
            <w:r>
              <w:t>Размещение системного блока в мини-корпусе на задней стенке монитора не должно перекрывать порты входа-выхода монитора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proofErr w:type="spellStart"/>
            <w:r>
              <w:t>энергоэффективность</w:t>
            </w:r>
            <w:proofErr w:type="spellEnd"/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ниже класса "А"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гарантийный срок товара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3 лет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383</w:t>
            </w:r>
          </w:p>
        </w:tc>
        <w:tc>
          <w:tcPr>
            <w:tcW w:w="794" w:type="dxa"/>
          </w:tcPr>
          <w:p w:rsidR="006870D5" w:rsidRDefault="006870D5">
            <w:pPr>
              <w:pStyle w:val="ConsPlusNormal"/>
            </w:pPr>
            <w:r>
              <w:t>рубль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Предельная цена</w:t>
            </w:r>
          </w:p>
        </w:tc>
        <w:tc>
          <w:tcPr>
            <w:tcW w:w="6539" w:type="dxa"/>
            <w:gridSpan w:val="3"/>
          </w:tcPr>
          <w:p w:rsidR="006870D5" w:rsidRDefault="006870D5">
            <w:pPr>
              <w:pStyle w:val="ConsPlusNormal"/>
            </w:pPr>
            <w:r>
              <w:t>до 23000</w:t>
            </w:r>
          </w:p>
        </w:tc>
      </w:tr>
      <w:tr w:rsidR="006870D5">
        <w:tc>
          <w:tcPr>
            <w:tcW w:w="454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9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26.20.17.110</w:t>
            </w:r>
          </w:p>
        </w:tc>
        <w:tc>
          <w:tcPr>
            <w:tcW w:w="3175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Монитор IPS мультимедиа не менее 27"</w:t>
            </w:r>
          </w:p>
        </w:tc>
        <w:tc>
          <w:tcPr>
            <w:tcW w:w="769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796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шт.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Размер экрана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27 дюйма</w:t>
            </w:r>
          </w:p>
        </w:tc>
      </w:tr>
      <w:tr w:rsidR="006870D5" w:rsidRP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тип экрана</w:t>
            </w:r>
          </w:p>
        </w:tc>
        <w:tc>
          <w:tcPr>
            <w:tcW w:w="4000" w:type="dxa"/>
            <w:gridSpan w:val="2"/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  <w:proofErr w:type="spellStart"/>
            <w:r w:rsidRPr="006870D5">
              <w:rPr>
                <w:lang w:val="en-US"/>
              </w:rPr>
              <w:t>TN+film</w:t>
            </w:r>
            <w:proofErr w:type="spellEnd"/>
            <w:r w:rsidRPr="006870D5">
              <w:rPr>
                <w:lang w:val="en-US"/>
              </w:rPr>
              <w:t>/PVA/MVA/IPS/VA/PLS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</w:p>
        </w:tc>
        <w:tc>
          <w:tcPr>
            <w:tcW w:w="2381" w:type="dxa"/>
          </w:tcPr>
          <w:p w:rsidR="006870D5" w:rsidRPr="006870D5" w:rsidRDefault="006870D5">
            <w:pPr>
              <w:pStyle w:val="ConsPlusNormal"/>
              <w:rPr>
                <w:lang w:val="en-US"/>
              </w:rPr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параметры вывода изображения на экран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соотношение сторон 16:9, разрешение не менее 1920 x 1080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яркость экрана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250 кд/м2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контрастность изображения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1000:1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динамическая контрастность изображения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10000000:1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свойства экрана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антибликовое покрытие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встроенная веб-камера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отсутствует/разрешение не менее 0,3 </w:t>
            </w:r>
            <w:proofErr w:type="spellStart"/>
            <w:r>
              <w:t>Мп</w:t>
            </w:r>
            <w:proofErr w:type="spellEnd"/>
          </w:p>
        </w:tc>
      </w:tr>
      <w:tr w:rsidR="006870D5">
        <w:tc>
          <w:tcPr>
            <w:tcW w:w="454" w:type="dxa"/>
            <w:vMerge w:val="restart"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 w:val="restart"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 w:val="restart"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 xml:space="preserve">порты подключения </w:t>
            </w:r>
            <w:r>
              <w:lastRenderedPageBreak/>
              <w:t>кабелей "входных сигналов"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lastRenderedPageBreak/>
              <w:t xml:space="preserve">по необходимости: DVI-D (HDCP), VGA </w:t>
            </w:r>
            <w:r>
              <w:lastRenderedPageBreak/>
              <w:t>(D-</w:t>
            </w:r>
            <w:proofErr w:type="spellStart"/>
            <w:r>
              <w:t>Sub</w:t>
            </w:r>
            <w:proofErr w:type="spellEnd"/>
            <w:r>
              <w:t xml:space="preserve">), </w:t>
            </w:r>
            <w:proofErr w:type="spellStart"/>
            <w:r>
              <w:t>DisplayPort</w:t>
            </w:r>
            <w:proofErr w:type="spellEnd"/>
            <w:r>
              <w:t>, HDMI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proofErr w:type="spellStart"/>
            <w:r>
              <w:t>стереоколонки</w:t>
            </w:r>
            <w:proofErr w:type="spellEnd"/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интегрированная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электропотребление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при работе не более 35 Вт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стандарты и нормы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proofErr w:type="spellStart"/>
            <w:r w:rsidRPr="006870D5">
              <w:rPr>
                <w:lang w:val="en-US"/>
              </w:rPr>
              <w:t>Plug&amp;Play</w:t>
            </w:r>
            <w:proofErr w:type="spellEnd"/>
            <w:r w:rsidRPr="006870D5">
              <w:rPr>
                <w:lang w:val="en-US"/>
              </w:rPr>
              <w:t xml:space="preserve">: Energy Star, </w:t>
            </w:r>
            <w:r>
              <w:t>крепление</w:t>
            </w:r>
            <w:r w:rsidRPr="006870D5">
              <w:rPr>
                <w:lang w:val="en-US"/>
              </w:rPr>
              <w:t xml:space="preserve"> VESA. </w:t>
            </w:r>
            <w:r>
              <w:t>Размещение системного блока в мини-корпусе на задней стенке монитора не должно перекрывать порты входа-выхода монитора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proofErr w:type="spellStart"/>
            <w:r>
              <w:t>энергоэффективность</w:t>
            </w:r>
            <w:proofErr w:type="spellEnd"/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ниже класса "А"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гарантийный срок товара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3 лет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383</w:t>
            </w:r>
          </w:p>
        </w:tc>
        <w:tc>
          <w:tcPr>
            <w:tcW w:w="794" w:type="dxa"/>
          </w:tcPr>
          <w:p w:rsidR="006870D5" w:rsidRDefault="006870D5">
            <w:pPr>
              <w:pStyle w:val="ConsPlusNormal"/>
            </w:pPr>
            <w:r>
              <w:t>рубль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Предельная цена</w:t>
            </w:r>
          </w:p>
        </w:tc>
        <w:tc>
          <w:tcPr>
            <w:tcW w:w="6539" w:type="dxa"/>
            <w:gridSpan w:val="3"/>
          </w:tcPr>
          <w:p w:rsidR="006870D5" w:rsidRDefault="006870D5">
            <w:pPr>
              <w:pStyle w:val="ConsPlusNormal"/>
            </w:pPr>
            <w:r>
              <w:t>до 27000</w:t>
            </w:r>
          </w:p>
        </w:tc>
      </w:tr>
      <w:tr w:rsidR="006870D5">
        <w:tc>
          <w:tcPr>
            <w:tcW w:w="454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  <w:r>
              <w:t>10</w:t>
            </w:r>
          </w:p>
        </w:tc>
        <w:tc>
          <w:tcPr>
            <w:tcW w:w="1644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  <w:r>
              <w:t>26.20.16.120</w:t>
            </w:r>
          </w:p>
        </w:tc>
        <w:tc>
          <w:tcPr>
            <w:tcW w:w="3175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  <w:r>
              <w:t xml:space="preserve">Устройства ввода/вывода данных, содержащие или не содержащие в одном корпусе запоминающие устройства (принтеры моно А4, не менее 33 </w:t>
            </w:r>
            <w:proofErr w:type="spellStart"/>
            <w:r>
              <w:t>стр</w:t>
            </w:r>
            <w:proofErr w:type="spellEnd"/>
            <w:r>
              <w:t>/мин.)</w:t>
            </w:r>
          </w:p>
        </w:tc>
        <w:tc>
          <w:tcPr>
            <w:tcW w:w="769" w:type="dxa"/>
            <w:vMerge w:val="restart"/>
          </w:tcPr>
          <w:p w:rsidR="006870D5" w:rsidRDefault="006870D5">
            <w:pPr>
              <w:pStyle w:val="ConsPlusNormal"/>
            </w:pPr>
            <w:r>
              <w:t>796</w:t>
            </w:r>
          </w:p>
        </w:tc>
        <w:tc>
          <w:tcPr>
            <w:tcW w:w="794" w:type="dxa"/>
            <w:vMerge w:val="restart"/>
          </w:tcPr>
          <w:p w:rsidR="006870D5" w:rsidRDefault="006870D5">
            <w:pPr>
              <w:pStyle w:val="ConsPlusNormal"/>
            </w:pPr>
            <w:r>
              <w:t>шт.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устройства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принтер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Технология печати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лазерная/струйная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печати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монохромная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количество страниц в месяц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35000 страниц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Максимальный формат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A4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функция двусторонней печати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автоматическая двусторонняя печать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разрешение печати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600 x 600 </w:t>
            </w:r>
            <w:proofErr w:type="spellStart"/>
            <w:r>
              <w:t>dpi</w:t>
            </w:r>
            <w:proofErr w:type="spellEnd"/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Скорость печати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33 </w:t>
            </w:r>
            <w:proofErr w:type="spellStart"/>
            <w:r>
              <w:t>стр</w:t>
            </w:r>
            <w:proofErr w:type="spellEnd"/>
            <w:r>
              <w:t>/мин.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подача бумаги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250 листов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вывод бумаги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100 листов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емкость лотка ручной подачи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 листа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ресурс картриджа/тонера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10000 страниц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Наличие дополнительных модулей и интерфейсов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интерфейсы </w:t>
            </w:r>
            <w:proofErr w:type="spellStart"/>
            <w:r>
              <w:t>Ethernet</w:t>
            </w:r>
            <w:proofErr w:type="spellEnd"/>
            <w:r>
              <w:t xml:space="preserve"> (RJ-45), USB 2.0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отображение информации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ЖК-панель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 xml:space="preserve">класс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ниже "А"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комплектация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стартовый комплект, интерфейсный шнур USB (экранированный, 2 ферритовых фильтра)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383</w:t>
            </w:r>
          </w:p>
        </w:tc>
        <w:tc>
          <w:tcPr>
            <w:tcW w:w="794" w:type="dxa"/>
          </w:tcPr>
          <w:p w:rsidR="006870D5" w:rsidRDefault="006870D5">
            <w:pPr>
              <w:pStyle w:val="ConsPlusNormal"/>
            </w:pPr>
            <w:r>
              <w:t>рубль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Предельная цена</w:t>
            </w:r>
          </w:p>
        </w:tc>
        <w:tc>
          <w:tcPr>
            <w:tcW w:w="6539" w:type="dxa"/>
            <w:gridSpan w:val="3"/>
          </w:tcPr>
          <w:p w:rsidR="006870D5" w:rsidRDefault="006870D5">
            <w:pPr>
              <w:pStyle w:val="ConsPlusNormal"/>
            </w:pPr>
            <w:r>
              <w:t>до 46000</w:t>
            </w:r>
          </w:p>
        </w:tc>
      </w:tr>
      <w:tr w:rsidR="006870D5">
        <w:tc>
          <w:tcPr>
            <w:tcW w:w="454" w:type="dxa"/>
            <w:vMerge w:val="restart"/>
          </w:tcPr>
          <w:p w:rsidR="006870D5" w:rsidRDefault="006870D5">
            <w:pPr>
              <w:pStyle w:val="ConsPlusNormal"/>
            </w:pPr>
            <w:r>
              <w:t>11</w:t>
            </w:r>
          </w:p>
        </w:tc>
        <w:tc>
          <w:tcPr>
            <w:tcW w:w="1644" w:type="dxa"/>
            <w:vMerge w:val="restart"/>
          </w:tcPr>
          <w:p w:rsidR="006870D5" w:rsidRDefault="006870D5">
            <w:pPr>
              <w:pStyle w:val="ConsPlusNormal"/>
            </w:pPr>
            <w:r>
              <w:t>26.20.16.120</w:t>
            </w:r>
          </w:p>
        </w:tc>
        <w:tc>
          <w:tcPr>
            <w:tcW w:w="3175" w:type="dxa"/>
            <w:vMerge w:val="restart"/>
          </w:tcPr>
          <w:p w:rsidR="006870D5" w:rsidRDefault="006870D5">
            <w:pPr>
              <w:pStyle w:val="ConsPlusNormal"/>
            </w:pPr>
            <w:r>
              <w:t xml:space="preserve">Устройства ввода/вывода данных, содержащие или не содержащие в одном корпусе запоминающие устройства (принтеры моно А4, не менее 40 </w:t>
            </w:r>
            <w:proofErr w:type="spellStart"/>
            <w:r>
              <w:t>стр</w:t>
            </w:r>
            <w:proofErr w:type="spellEnd"/>
            <w:r>
              <w:t>/мин.)</w:t>
            </w:r>
          </w:p>
        </w:tc>
        <w:tc>
          <w:tcPr>
            <w:tcW w:w="769" w:type="dxa"/>
            <w:vMerge w:val="restart"/>
          </w:tcPr>
          <w:p w:rsidR="006870D5" w:rsidRDefault="006870D5">
            <w:pPr>
              <w:pStyle w:val="ConsPlusNormal"/>
            </w:pPr>
            <w:r>
              <w:t>796</w:t>
            </w:r>
          </w:p>
        </w:tc>
        <w:tc>
          <w:tcPr>
            <w:tcW w:w="794" w:type="dxa"/>
            <w:vMerge w:val="restart"/>
          </w:tcPr>
          <w:p w:rsidR="006870D5" w:rsidRDefault="006870D5">
            <w:pPr>
              <w:pStyle w:val="ConsPlusNormal"/>
            </w:pPr>
            <w:r>
              <w:t>шт.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устройства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принтер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Технология печати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лазерная/струйная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печати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монохромная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количество страниц в месяц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80000 страниц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Максимальный формат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A4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функция двусторонней печати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автоматическая двусторонняя печать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разрешение печати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600 x 600 </w:t>
            </w:r>
            <w:proofErr w:type="spellStart"/>
            <w:r>
              <w:t>dpi</w:t>
            </w:r>
            <w:proofErr w:type="spellEnd"/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Скорость печати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40 </w:t>
            </w:r>
            <w:proofErr w:type="spellStart"/>
            <w:r>
              <w:t>стр</w:t>
            </w:r>
            <w:proofErr w:type="spellEnd"/>
            <w:r>
              <w:t>/мин.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подача бумаги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300 листов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вывод бумаги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100 листов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емкость лотка ручной подачи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50 листов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ресурс картриджа/тонера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10000 страниц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Наличие дополнительных модулей и интерфейсов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интерфейсы </w:t>
            </w:r>
            <w:proofErr w:type="spellStart"/>
            <w:r>
              <w:t>Ethernet</w:t>
            </w:r>
            <w:proofErr w:type="spellEnd"/>
            <w:r>
              <w:t xml:space="preserve"> (RJ-45), USB 2.0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отображение информации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ЖК-панель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 xml:space="preserve">класс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ниже "А"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комплектация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стартовый комплект, интерфейсный шнур USB (экранированный, 2 ферритовых фильтра)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383</w:t>
            </w:r>
          </w:p>
        </w:tc>
        <w:tc>
          <w:tcPr>
            <w:tcW w:w="794" w:type="dxa"/>
          </w:tcPr>
          <w:p w:rsidR="006870D5" w:rsidRDefault="006870D5">
            <w:pPr>
              <w:pStyle w:val="ConsPlusNormal"/>
            </w:pPr>
            <w:r>
              <w:t>рубль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Предельная цена</w:t>
            </w:r>
          </w:p>
        </w:tc>
        <w:tc>
          <w:tcPr>
            <w:tcW w:w="6539" w:type="dxa"/>
            <w:gridSpan w:val="3"/>
          </w:tcPr>
          <w:p w:rsidR="006870D5" w:rsidRDefault="006870D5">
            <w:pPr>
              <w:pStyle w:val="ConsPlusNormal"/>
            </w:pPr>
            <w:r>
              <w:t>до 40000</w:t>
            </w:r>
          </w:p>
        </w:tc>
      </w:tr>
      <w:tr w:rsidR="006870D5">
        <w:tc>
          <w:tcPr>
            <w:tcW w:w="454" w:type="dxa"/>
            <w:vMerge w:val="restart"/>
          </w:tcPr>
          <w:p w:rsidR="006870D5" w:rsidRDefault="006870D5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1644" w:type="dxa"/>
            <w:vMerge w:val="restart"/>
          </w:tcPr>
          <w:p w:rsidR="006870D5" w:rsidRDefault="006870D5">
            <w:pPr>
              <w:pStyle w:val="ConsPlusNormal"/>
            </w:pPr>
            <w:r>
              <w:t>26.20.16.120</w:t>
            </w:r>
          </w:p>
        </w:tc>
        <w:tc>
          <w:tcPr>
            <w:tcW w:w="3175" w:type="dxa"/>
            <w:vMerge w:val="restart"/>
          </w:tcPr>
          <w:p w:rsidR="006870D5" w:rsidRDefault="006870D5">
            <w:pPr>
              <w:pStyle w:val="ConsPlusNormal"/>
            </w:pPr>
            <w:r>
              <w:t xml:space="preserve">Устройства ввода/вывода данных, содержащие или не содержащие в одном корпусе запоминающие устройства (принтеры моно А3, не менее 35 </w:t>
            </w:r>
            <w:proofErr w:type="spellStart"/>
            <w:r>
              <w:t>стр</w:t>
            </w:r>
            <w:proofErr w:type="spellEnd"/>
            <w:r>
              <w:t>/мин.)</w:t>
            </w:r>
          </w:p>
        </w:tc>
        <w:tc>
          <w:tcPr>
            <w:tcW w:w="769" w:type="dxa"/>
            <w:vMerge w:val="restart"/>
          </w:tcPr>
          <w:p w:rsidR="006870D5" w:rsidRDefault="006870D5">
            <w:pPr>
              <w:pStyle w:val="ConsPlusNormal"/>
            </w:pPr>
            <w:r>
              <w:t>796</w:t>
            </w:r>
          </w:p>
        </w:tc>
        <w:tc>
          <w:tcPr>
            <w:tcW w:w="794" w:type="dxa"/>
            <w:vMerge w:val="restart"/>
          </w:tcPr>
          <w:p w:rsidR="006870D5" w:rsidRDefault="006870D5">
            <w:pPr>
              <w:pStyle w:val="ConsPlusNormal"/>
            </w:pPr>
            <w:r>
              <w:t>шт.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устройства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принтер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Технология печати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лазерная/струйная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печати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монохромная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количество страниц в месяц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100000 страниц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Максимальный формат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A3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функция двусторонней печати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автоматическая двусторонняя печать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разрешение печати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600 x 600 </w:t>
            </w:r>
            <w:proofErr w:type="spellStart"/>
            <w:r>
              <w:t>dpi</w:t>
            </w:r>
            <w:proofErr w:type="spellEnd"/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Скорость печати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35 </w:t>
            </w:r>
            <w:proofErr w:type="spellStart"/>
            <w:r>
              <w:t>стр</w:t>
            </w:r>
            <w:proofErr w:type="spellEnd"/>
            <w:r>
              <w:t>/мин.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подача бумаги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300 листов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вывод бумаги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100 листов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емкость лотка ручной подачи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50 листов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ресурс картриджа/тонера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10000 страниц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Наличие дополнительных модулей и интерфейсов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интерфейсы </w:t>
            </w:r>
            <w:proofErr w:type="spellStart"/>
            <w:r>
              <w:t>Ethernet</w:t>
            </w:r>
            <w:proofErr w:type="spellEnd"/>
            <w:r>
              <w:t xml:space="preserve"> (RJ-45), USB 2.0, прямая печать с электронных носителей информации, веб-интерфейс,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отображение информации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ЖК-панель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 xml:space="preserve">класс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ниже "А"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комплектация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стартовый комплект, интерфейсный шнур USB (экранированный, 2 ферритовых фильтра)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383</w:t>
            </w:r>
          </w:p>
        </w:tc>
        <w:tc>
          <w:tcPr>
            <w:tcW w:w="794" w:type="dxa"/>
          </w:tcPr>
          <w:p w:rsidR="006870D5" w:rsidRDefault="006870D5">
            <w:pPr>
              <w:pStyle w:val="ConsPlusNormal"/>
            </w:pPr>
            <w:r>
              <w:t>рубль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Предельная цена</w:t>
            </w:r>
          </w:p>
        </w:tc>
        <w:tc>
          <w:tcPr>
            <w:tcW w:w="6539" w:type="dxa"/>
            <w:gridSpan w:val="3"/>
          </w:tcPr>
          <w:p w:rsidR="006870D5" w:rsidRDefault="006870D5">
            <w:pPr>
              <w:pStyle w:val="ConsPlusNormal"/>
            </w:pPr>
            <w:r>
              <w:t>до 100000</w:t>
            </w:r>
          </w:p>
        </w:tc>
      </w:tr>
      <w:tr w:rsidR="006870D5">
        <w:tc>
          <w:tcPr>
            <w:tcW w:w="454" w:type="dxa"/>
            <w:vMerge w:val="restart"/>
          </w:tcPr>
          <w:p w:rsidR="006870D5" w:rsidRDefault="006870D5">
            <w:pPr>
              <w:pStyle w:val="ConsPlusNormal"/>
            </w:pPr>
            <w:r>
              <w:t>13</w:t>
            </w:r>
          </w:p>
        </w:tc>
        <w:tc>
          <w:tcPr>
            <w:tcW w:w="1644" w:type="dxa"/>
            <w:vMerge w:val="restart"/>
          </w:tcPr>
          <w:p w:rsidR="006870D5" w:rsidRDefault="006870D5">
            <w:pPr>
              <w:pStyle w:val="ConsPlusNormal"/>
            </w:pPr>
            <w:r>
              <w:t>26.20.16.120</w:t>
            </w:r>
          </w:p>
        </w:tc>
        <w:tc>
          <w:tcPr>
            <w:tcW w:w="3175" w:type="dxa"/>
            <w:vMerge w:val="restart"/>
          </w:tcPr>
          <w:p w:rsidR="006870D5" w:rsidRDefault="006870D5">
            <w:pPr>
              <w:pStyle w:val="ConsPlusNormal"/>
            </w:pPr>
            <w:r>
              <w:t xml:space="preserve">Устройства ввода/вывода данных, содержащие или не содержащие в одном корпусе запоминающие устройства (принтеры цветные А4, не менее 34 </w:t>
            </w:r>
            <w:proofErr w:type="spellStart"/>
            <w:r>
              <w:t>стр</w:t>
            </w:r>
            <w:proofErr w:type="spellEnd"/>
            <w:r>
              <w:t>/мин.)</w:t>
            </w:r>
          </w:p>
        </w:tc>
        <w:tc>
          <w:tcPr>
            <w:tcW w:w="769" w:type="dxa"/>
            <w:vMerge w:val="restart"/>
          </w:tcPr>
          <w:p w:rsidR="006870D5" w:rsidRDefault="006870D5">
            <w:pPr>
              <w:pStyle w:val="ConsPlusNormal"/>
            </w:pPr>
            <w:r>
              <w:t>796</w:t>
            </w:r>
          </w:p>
        </w:tc>
        <w:tc>
          <w:tcPr>
            <w:tcW w:w="794" w:type="dxa"/>
            <w:vMerge w:val="restart"/>
          </w:tcPr>
          <w:p w:rsidR="006870D5" w:rsidRDefault="006870D5">
            <w:pPr>
              <w:pStyle w:val="ConsPlusNormal"/>
            </w:pPr>
            <w:r>
              <w:t>шт.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устройства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принтер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Технология печати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лазерная/струйная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печати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цветная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количество страниц в месяц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35000 страниц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Максимальный формат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A4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функция двусторонней печати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автоматическая двусторонняя печать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разрешение печати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600 x 600 </w:t>
            </w:r>
            <w:proofErr w:type="spellStart"/>
            <w:r>
              <w:t>dpi</w:t>
            </w:r>
            <w:proofErr w:type="spellEnd"/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Скорость печати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33 </w:t>
            </w:r>
            <w:proofErr w:type="spellStart"/>
            <w:r>
              <w:t>стр</w:t>
            </w:r>
            <w:proofErr w:type="spellEnd"/>
            <w:r>
              <w:t>/мин.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подача бумаги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300 листов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вывод бумаги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100 листов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емкость лотка ручной подачи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50 листов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ресурс картриджа/тонера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цветного картриджа/тонера не менее 4000 стр., ч/б картриджа/тонера не </w:t>
            </w:r>
            <w:r>
              <w:lastRenderedPageBreak/>
              <w:t>менее 4000 стр.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Наличие дополнительных модулей и интерфейсов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интерфейсы </w:t>
            </w:r>
            <w:proofErr w:type="spellStart"/>
            <w:r>
              <w:t>Ethernet</w:t>
            </w:r>
            <w:proofErr w:type="spellEnd"/>
            <w:r>
              <w:t xml:space="preserve"> (RJ-45), USB 2.0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отображение информации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ЖК-панель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 xml:space="preserve">класс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ниже "А"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комплектация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стартовый комплект, интерфейсный шнур USB (экранированный, 2 ферритовых фильтра)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383</w:t>
            </w:r>
          </w:p>
        </w:tc>
        <w:tc>
          <w:tcPr>
            <w:tcW w:w="794" w:type="dxa"/>
          </w:tcPr>
          <w:p w:rsidR="006870D5" w:rsidRDefault="006870D5">
            <w:pPr>
              <w:pStyle w:val="ConsPlusNormal"/>
            </w:pPr>
            <w:r>
              <w:t>рубль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Предельная цена</w:t>
            </w:r>
          </w:p>
        </w:tc>
        <w:tc>
          <w:tcPr>
            <w:tcW w:w="6539" w:type="dxa"/>
            <w:gridSpan w:val="3"/>
          </w:tcPr>
          <w:p w:rsidR="006870D5" w:rsidRDefault="006870D5">
            <w:pPr>
              <w:pStyle w:val="ConsPlusNormal"/>
            </w:pPr>
            <w:r>
              <w:t>до 50000</w:t>
            </w:r>
          </w:p>
        </w:tc>
      </w:tr>
      <w:tr w:rsidR="006870D5">
        <w:tc>
          <w:tcPr>
            <w:tcW w:w="454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14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26.20.16.120</w:t>
            </w:r>
          </w:p>
        </w:tc>
        <w:tc>
          <w:tcPr>
            <w:tcW w:w="3175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 xml:space="preserve">Устройства ввода/вывода данных, содержащие или не содержащие в одном корпусе запоминающие устройства (принтеры цветные А3, не менее 34 </w:t>
            </w:r>
            <w:proofErr w:type="spellStart"/>
            <w:r>
              <w:t>стр</w:t>
            </w:r>
            <w:proofErr w:type="spellEnd"/>
            <w:r>
              <w:t>/мин.)</w:t>
            </w:r>
          </w:p>
        </w:tc>
        <w:tc>
          <w:tcPr>
            <w:tcW w:w="769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796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шт.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устройства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принтер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Технология печати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лазерная/струйная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печати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цветная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количество страниц в месяц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65000 страниц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Максимальный формат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A3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функция двусторонней печати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автоматическая двусторонняя печать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разрешение печати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600 x 600 </w:t>
            </w:r>
            <w:proofErr w:type="spellStart"/>
            <w:r>
              <w:t>dpi</w:t>
            </w:r>
            <w:proofErr w:type="spellEnd"/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Скорость печати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34 </w:t>
            </w:r>
            <w:proofErr w:type="spellStart"/>
            <w:r>
              <w:t>стр</w:t>
            </w:r>
            <w:proofErr w:type="spellEnd"/>
            <w:r>
              <w:t>/мин.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подача бумаги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300 листов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вывод бумаги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100 листов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емкость лотка ручной подачи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50 листов</w:t>
            </w:r>
          </w:p>
        </w:tc>
      </w:tr>
      <w:tr w:rsidR="006870D5">
        <w:tblPrEx>
          <w:tblBorders>
            <w:insideH w:val="nil"/>
          </w:tblBorders>
        </w:tblPrEx>
        <w:tc>
          <w:tcPr>
            <w:tcW w:w="454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ресурс картриджа/тонера ч/б и цветного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цветного картриджа/тонера не менее 4000 стр., ч/б картриджа/тонера не менее 4000 стр.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Наличие дополнительных модулей и интерфейсов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интерфейсы </w:t>
            </w:r>
            <w:proofErr w:type="spellStart"/>
            <w:r>
              <w:t>Ethernet</w:t>
            </w:r>
            <w:proofErr w:type="spellEnd"/>
            <w:r>
              <w:t xml:space="preserve"> (RJ-45), USB 2.0, прямая печать с электронных носителей информации, веб-интерфейс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отображение информации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ЖК-панель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 xml:space="preserve">класс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ниже "А"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комплектация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стартовый комплект, интерфейсный шнур USB (экранированный, 2 ферритовых фильтра)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383</w:t>
            </w:r>
          </w:p>
        </w:tc>
        <w:tc>
          <w:tcPr>
            <w:tcW w:w="794" w:type="dxa"/>
          </w:tcPr>
          <w:p w:rsidR="006870D5" w:rsidRDefault="006870D5">
            <w:pPr>
              <w:pStyle w:val="ConsPlusNormal"/>
            </w:pPr>
            <w:r>
              <w:t>рубль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Предельная цена</w:t>
            </w:r>
          </w:p>
        </w:tc>
        <w:tc>
          <w:tcPr>
            <w:tcW w:w="6539" w:type="dxa"/>
            <w:gridSpan w:val="3"/>
          </w:tcPr>
          <w:p w:rsidR="006870D5" w:rsidRDefault="006870D5">
            <w:pPr>
              <w:pStyle w:val="ConsPlusNormal"/>
            </w:pPr>
            <w:r>
              <w:t>до 125000</w:t>
            </w:r>
          </w:p>
        </w:tc>
      </w:tr>
      <w:tr w:rsidR="006870D5">
        <w:tc>
          <w:tcPr>
            <w:tcW w:w="454" w:type="dxa"/>
            <w:vMerge w:val="restart"/>
          </w:tcPr>
          <w:p w:rsidR="006870D5" w:rsidRDefault="006870D5">
            <w:pPr>
              <w:pStyle w:val="ConsPlusNormal"/>
            </w:pPr>
            <w:r>
              <w:t>15</w:t>
            </w:r>
          </w:p>
        </w:tc>
        <w:tc>
          <w:tcPr>
            <w:tcW w:w="1644" w:type="dxa"/>
            <w:vMerge w:val="restart"/>
          </w:tcPr>
          <w:p w:rsidR="006870D5" w:rsidRDefault="006870D5">
            <w:pPr>
              <w:pStyle w:val="ConsPlusNormal"/>
            </w:pPr>
            <w:r>
              <w:t>26.20.16.120</w:t>
            </w:r>
          </w:p>
        </w:tc>
        <w:tc>
          <w:tcPr>
            <w:tcW w:w="3175" w:type="dxa"/>
            <w:vMerge w:val="restart"/>
          </w:tcPr>
          <w:p w:rsidR="006870D5" w:rsidRDefault="006870D5">
            <w:pPr>
              <w:pStyle w:val="ConsPlusNormal"/>
            </w:pPr>
            <w:r>
              <w:t xml:space="preserve">Устройства ввода/вывода данных, содержащие или не содержащие в одном корпусе запоминающие устройства (многофункциональные устройства моно А4, не менее </w:t>
            </w:r>
            <w:r>
              <w:lastRenderedPageBreak/>
              <w:t xml:space="preserve">33 </w:t>
            </w:r>
            <w:proofErr w:type="spellStart"/>
            <w:r>
              <w:t>стр</w:t>
            </w:r>
            <w:proofErr w:type="spellEnd"/>
            <w:r>
              <w:t>/мин.)</w:t>
            </w:r>
          </w:p>
        </w:tc>
        <w:tc>
          <w:tcPr>
            <w:tcW w:w="769" w:type="dxa"/>
            <w:vMerge w:val="restart"/>
          </w:tcPr>
          <w:p w:rsidR="006870D5" w:rsidRDefault="006870D5">
            <w:pPr>
              <w:pStyle w:val="ConsPlusNormal"/>
            </w:pPr>
            <w:r>
              <w:lastRenderedPageBreak/>
              <w:t>796</w:t>
            </w:r>
          </w:p>
        </w:tc>
        <w:tc>
          <w:tcPr>
            <w:tcW w:w="794" w:type="dxa"/>
            <w:vMerge w:val="restart"/>
          </w:tcPr>
          <w:p w:rsidR="006870D5" w:rsidRDefault="006870D5">
            <w:pPr>
              <w:pStyle w:val="ConsPlusNormal"/>
            </w:pPr>
            <w:r>
              <w:t>шт.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тип многофункционального устройства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принтер/сканер/копир/факс (при необходимости)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Технология печати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лазерная/струйная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печати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монохромная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количество страниц в месяц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35000 страниц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Максимальный формат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A4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функция двусторонней печати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автоматическая двусторонняя печать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разрешение печати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600 x 600 </w:t>
            </w:r>
            <w:proofErr w:type="spellStart"/>
            <w:r>
              <w:t>dpi</w:t>
            </w:r>
            <w:proofErr w:type="spellEnd"/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Скорость печати/копирования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33 </w:t>
            </w:r>
            <w:proofErr w:type="spellStart"/>
            <w:r>
              <w:t>стр</w:t>
            </w:r>
            <w:proofErr w:type="spellEnd"/>
            <w:r>
              <w:t>/мин.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Скорость сканирования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20 </w:t>
            </w:r>
            <w:proofErr w:type="spellStart"/>
            <w:r>
              <w:t>стр</w:t>
            </w:r>
            <w:proofErr w:type="spellEnd"/>
            <w:r>
              <w:t>/мин.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Разрешение сканирования/копирования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600 x 600 </w:t>
            </w:r>
            <w:proofErr w:type="spellStart"/>
            <w:r>
              <w:t>dpi</w:t>
            </w:r>
            <w:proofErr w:type="spellEnd"/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 xml:space="preserve">емкость </w:t>
            </w:r>
            <w:proofErr w:type="spellStart"/>
            <w:r>
              <w:t>автоподатчика</w:t>
            </w:r>
            <w:proofErr w:type="spellEnd"/>
            <w:r>
              <w:t xml:space="preserve"> оригиналов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30 листов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подача бумаги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250 листов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вывод бумаги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100 листов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емкость лотка ручной подачи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 листа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ресурс картриджа/тонера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10000 страниц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Наличие дополнительных модулей и интерфейсов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интерфейсы </w:t>
            </w:r>
            <w:proofErr w:type="spellStart"/>
            <w:r>
              <w:t>Ethernet</w:t>
            </w:r>
            <w:proofErr w:type="spellEnd"/>
            <w:r>
              <w:t xml:space="preserve"> (RJ-45), USB 2.0.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отображение информации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ЖК-панель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 xml:space="preserve">класс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ниже "А"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комплектация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стартовый комплект, интерфейсный шнур USB (экранированный, 2 ферритовых фильтра)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383</w:t>
            </w:r>
          </w:p>
        </w:tc>
        <w:tc>
          <w:tcPr>
            <w:tcW w:w="794" w:type="dxa"/>
          </w:tcPr>
          <w:p w:rsidR="006870D5" w:rsidRDefault="006870D5">
            <w:pPr>
              <w:pStyle w:val="ConsPlusNormal"/>
            </w:pPr>
            <w:r>
              <w:t>рубль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Предельная цена</w:t>
            </w:r>
          </w:p>
        </w:tc>
        <w:tc>
          <w:tcPr>
            <w:tcW w:w="6539" w:type="dxa"/>
            <w:gridSpan w:val="3"/>
          </w:tcPr>
          <w:p w:rsidR="006870D5" w:rsidRDefault="006870D5">
            <w:pPr>
              <w:pStyle w:val="ConsPlusNormal"/>
            </w:pPr>
            <w:r>
              <w:t>до 40000</w:t>
            </w:r>
          </w:p>
        </w:tc>
      </w:tr>
      <w:tr w:rsidR="006870D5">
        <w:tc>
          <w:tcPr>
            <w:tcW w:w="454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16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26.20.16.120</w:t>
            </w:r>
          </w:p>
        </w:tc>
        <w:tc>
          <w:tcPr>
            <w:tcW w:w="3175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 xml:space="preserve">Устройства ввода/вывода данных, содержащие или не содержащие в одном корпусе запоминающие устройства (многофункциональные устройства моно А4, не менее 40 </w:t>
            </w:r>
            <w:proofErr w:type="spellStart"/>
            <w:r>
              <w:t>стр</w:t>
            </w:r>
            <w:proofErr w:type="spellEnd"/>
            <w:r>
              <w:t>/мин.)</w:t>
            </w:r>
          </w:p>
        </w:tc>
        <w:tc>
          <w:tcPr>
            <w:tcW w:w="769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796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шт.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тип многофункционального устройства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принтер/сканер/копир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Технология печати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лазерная/струйная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печати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монохромная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количество страниц в месяц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80000 страниц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Максимальный формат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A4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функция двусторонней печати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автоматическая двусторонняя печать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разрешение печати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600 x 600 </w:t>
            </w:r>
            <w:proofErr w:type="spellStart"/>
            <w:r>
              <w:t>dpi</w:t>
            </w:r>
            <w:proofErr w:type="spellEnd"/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Скорость печати/копирования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40 </w:t>
            </w:r>
            <w:proofErr w:type="spellStart"/>
            <w:r>
              <w:t>стр</w:t>
            </w:r>
            <w:proofErr w:type="spellEnd"/>
            <w:r>
              <w:t>/мин.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Скорость сканирования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20 </w:t>
            </w:r>
            <w:proofErr w:type="spellStart"/>
            <w:r>
              <w:t>стр</w:t>
            </w:r>
            <w:proofErr w:type="spellEnd"/>
            <w:r>
              <w:t>/мин.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 xml:space="preserve">Разрешение </w:t>
            </w:r>
            <w:r>
              <w:lastRenderedPageBreak/>
              <w:t>сканирования/копирования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600 x 600 </w:t>
            </w:r>
            <w:proofErr w:type="spellStart"/>
            <w:r>
              <w:t>dpi</w:t>
            </w:r>
            <w:proofErr w:type="spellEnd"/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устройство автоподачи оригиналов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30 листов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подача бумаги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300 листов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вывод бумаги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100 листов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емкость лотка ручной подачи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50 листов</w:t>
            </w:r>
          </w:p>
        </w:tc>
      </w:tr>
      <w:tr w:rsidR="006870D5">
        <w:tc>
          <w:tcPr>
            <w:tcW w:w="454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ресурс картриджа/тонера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10000 страниц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Наличие дополнительных модулей и интерфейсов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интерфейсы </w:t>
            </w:r>
            <w:proofErr w:type="spellStart"/>
            <w:r>
              <w:t>Ethernet</w:t>
            </w:r>
            <w:proofErr w:type="spellEnd"/>
            <w:r>
              <w:t xml:space="preserve"> (RJ-45), USB 2.0, прямая печать с электронных носителей информации, веб-интерфейс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отображение информации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ЖК-панель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 xml:space="preserve">класс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ниже "А"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комплектация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стартовый комплект, интерфейсный шнур USB (экранированный, 2 ферритовых фильтра)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383</w:t>
            </w:r>
          </w:p>
        </w:tc>
        <w:tc>
          <w:tcPr>
            <w:tcW w:w="794" w:type="dxa"/>
          </w:tcPr>
          <w:p w:rsidR="006870D5" w:rsidRDefault="006870D5">
            <w:pPr>
              <w:pStyle w:val="ConsPlusNormal"/>
            </w:pPr>
            <w:r>
              <w:t>рубль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Предельная цена</w:t>
            </w:r>
          </w:p>
        </w:tc>
        <w:tc>
          <w:tcPr>
            <w:tcW w:w="6539" w:type="dxa"/>
            <w:gridSpan w:val="3"/>
          </w:tcPr>
          <w:p w:rsidR="006870D5" w:rsidRDefault="006870D5">
            <w:pPr>
              <w:pStyle w:val="ConsPlusNormal"/>
            </w:pPr>
            <w:r>
              <w:t>до 45000</w:t>
            </w:r>
          </w:p>
        </w:tc>
      </w:tr>
      <w:tr w:rsidR="006870D5">
        <w:tc>
          <w:tcPr>
            <w:tcW w:w="454" w:type="dxa"/>
            <w:vMerge w:val="restart"/>
          </w:tcPr>
          <w:p w:rsidR="006870D5" w:rsidRDefault="006870D5">
            <w:pPr>
              <w:pStyle w:val="ConsPlusNormal"/>
            </w:pPr>
            <w:r>
              <w:t>17</w:t>
            </w:r>
          </w:p>
        </w:tc>
        <w:tc>
          <w:tcPr>
            <w:tcW w:w="1644" w:type="dxa"/>
            <w:vMerge w:val="restart"/>
          </w:tcPr>
          <w:p w:rsidR="006870D5" w:rsidRDefault="006870D5">
            <w:pPr>
              <w:pStyle w:val="ConsPlusNormal"/>
            </w:pPr>
            <w:r>
              <w:t>26.20.16.120</w:t>
            </w:r>
          </w:p>
        </w:tc>
        <w:tc>
          <w:tcPr>
            <w:tcW w:w="3175" w:type="dxa"/>
            <w:vMerge w:val="restart"/>
          </w:tcPr>
          <w:p w:rsidR="006870D5" w:rsidRDefault="006870D5">
            <w:pPr>
              <w:pStyle w:val="ConsPlusNormal"/>
            </w:pPr>
            <w:r>
              <w:t xml:space="preserve">Устройства ввода/вывода данных, содержащие или не содержащие в одном корпусе </w:t>
            </w:r>
            <w:r>
              <w:lastRenderedPageBreak/>
              <w:t xml:space="preserve">запоминающие устройства (многофункциональные устройства цветные А4, не менее 34 </w:t>
            </w:r>
            <w:proofErr w:type="spellStart"/>
            <w:r>
              <w:t>стр</w:t>
            </w:r>
            <w:proofErr w:type="spellEnd"/>
            <w:r>
              <w:t>/мин.)</w:t>
            </w:r>
          </w:p>
        </w:tc>
        <w:tc>
          <w:tcPr>
            <w:tcW w:w="769" w:type="dxa"/>
            <w:vMerge w:val="restart"/>
          </w:tcPr>
          <w:p w:rsidR="006870D5" w:rsidRDefault="006870D5">
            <w:pPr>
              <w:pStyle w:val="ConsPlusNormal"/>
            </w:pPr>
            <w:r>
              <w:lastRenderedPageBreak/>
              <w:t>796</w:t>
            </w:r>
          </w:p>
        </w:tc>
        <w:tc>
          <w:tcPr>
            <w:tcW w:w="794" w:type="dxa"/>
            <w:vMerge w:val="restart"/>
          </w:tcPr>
          <w:p w:rsidR="006870D5" w:rsidRDefault="006870D5">
            <w:pPr>
              <w:pStyle w:val="ConsPlusNormal"/>
            </w:pPr>
            <w:r>
              <w:t>шт.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тип многофункционального устройства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принтер/сканер/копир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Технология печати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лазерная/струйная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печати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цветная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количество страниц в месяц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35000 страниц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Максимальный формат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A4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функция двусторонней печати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автоматическая двусторонняя печать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разрешение печати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600 x 600 </w:t>
            </w:r>
            <w:proofErr w:type="spellStart"/>
            <w:r>
              <w:t>dpi</w:t>
            </w:r>
            <w:proofErr w:type="spellEnd"/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Скорость печати/копирования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34 </w:t>
            </w:r>
            <w:proofErr w:type="spellStart"/>
            <w:r>
              <w:t>стр</w:t>
            </w:r>
            <w:proofErr w:type="spellEnd"/>
            <w:r>
              <w:t>/мин.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Скорость сканирования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20 </w:t>
            </w:r>
            <w:proofErr w:type="spellStart"/>
            <w:r>
              <w:t>стр</w:t>
            </w:r>
            <w:proofErr w:type="spellEnd"/>
            <w:r>
              <w:t>/мин.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Разрешение сканирования/копирования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600 x 600 </w:t>
            </w:r>
            <w:proofErr w:type="spellStart"/>
            <w:r>
              <w:t>dpi</w:t>
            </w:r>
            <w:proofErr w:type="spellEnd"/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устройство автоподачи оригиналов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30 листов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подача бумаги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300 листов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вывод бумаги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100 листов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емкость лотка ручной подачи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50 листов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ресурс расходных материалов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цветного картриджа/тонера не менее 4000 страниц, ч/б картриджа/тонера не менее 4000 страниц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Наличие дополнительных модулей и интерфейсов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интерфейсы </w:t>
            </w:r>
            <w:proofErr w:type="spellStart"/>
            <w:r>
              <w:t>Ethernet</w:t>
            </w:r>
            <w:proofErr w:type="spellEnd"/>
            <w:r>
              <w:t xml:space="preserve"> (RJ-45), USB 2.0, прямая печать с электронных носителей информации, веб-интерфейс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отображение информации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ЖК-панель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 xml:space="preserve">класс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ниже "А"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комплектация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стартовый комплект, интерфейсный шнур USB (экранированный, 2 ферритовых фильтра)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383</w:t>
            </w:r>
          </w:p>
        </w:tc>
        <w:tc>
          <w:tcPr>
            <w:tcW w:w="794" w:type="dxa"/>
          </w:tcPr>
          <w:p w:rsidR="006870D5" w:rsidRDefault="006870D5">
            <w:pPr>
              <w:pStyle w:val="ConsPlusNormal"/>
            </w:pPr>
            <w:r>
              <w:t>рубль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Предельная цена</w:t>
            </w:r>
          </w:p>
        </w:tc>
        <w:tc>
          <w:tcPr>
            <w:tcW w:w="6539" w:type="dxa"/>
            <w:gridSpan w:val="3"/>
          </w:tcPr>
          <w:p w:rsidR="006870D5" w:rsidRDefault="006870D5">
            <w:pPr>
              <w:pStyle w:val="ConsPlusNormal"/>
            </w:pPr>
            <w:r>
              <w:t>до 80000 (лазерный)/до 50000 (струйный)</w:t>
            </w:r>
          </w:p>
        </w:tc>
      </w:tr>
      <w:tr w:rsidR="006870D5">
        <w:tc>
          <w:tcPr>
            <w:tcW w:w="454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18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26.20.16.120</w:t>
            </w:r>
          </w:p>
        </w:tc>
        <w:tc>
          <w:tcPr>
            <w:tcW w:w="3175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 xml:space="preserve">Устройства ввода/вывода данных, содержащие или не содержащие в одном корпусе запоминающие устройства (многофункциональные устройства моно А3, не менее 25 </w:t>
            </w:r>
            <w:proofErr w:type="spellStart"/>
            <w:r>
              <w:t>стр</w:t>
            </w:r>
            <w:proofErr w:type="spellEnd"/>
            <w:r>
              <w:t>/мин.)</w:t>
            </w:r>
          </w:p>
        </w:tc>
        <w:tc>
          <w:tcPr>
            <w:tcW w:w="769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796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шт.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тип многофункционального устройства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принтер/сканер/копир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Технология печати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лазерная/струйная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печати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монохромная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количество страниц в месяц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100000 страниц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Максимальный формат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A3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функция двусторонней печати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автоматическая двусторонняя печать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разрешение печати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600 x 600 </w:t>
            </w:r>
            <w:proofErr w:type="spellStart"/>
            <w:r>
              <w:t>dpi</w:t>
            </w:r>
            <w:proofErr w:type="spellEnd"/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 xml:space="preserve">Скорость </w:t>
            </w:r>
            <w:r>
              <w:lastRenderedPageBreak/>
              <w:t>печати/копирования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25 </w:t>
            </w:r>
            <w:proofErr w:type="spellStart"/>
            <w:r>
              <w:t>стр</w:t>
            </w:r>
            <w:proofErr w:type="spellEnd"/>
            <w:r>
              <w:t>/мин.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Скорость сканирования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20 </w:t>
            </w:r>
            <w:proofErr w:type="spellStart"/>
            <w:r>
              <w:t>стр</w:t>
            </w:r>
            <w:proofErr w:type="spellEnd"/>
            <w:r>
              <w:t>/мин.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Разрешение сканирования/копирования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600 x 600 </w:t>
            </w:r>
            <w:proofErr w:type="spellStart"/>
            <w:r>
              <w:t>dpi</w:t>
            </w:r>
            <w:proofErr w:type="spellEnd"/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устройство автоподачи оригиналов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30 листов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подача бумаги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300 листов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вывод бумаги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100 листов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емкость лотка ручной подачи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50 листов</w:t>
            </w:r>
          </w:p>
        </w:tc>
      </w:tr>
      <w:tr w:rsidR="006870D5">
        <w:tc>
          <w:tcPr>
            <w:tcW w:w="454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ресурс расходных материалов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proofErr w:type="spellStart"/>
            <w:r>
              <w:t>фотобарабан</w:t>
            </w:r>
            <w:proofErr w:type="spellEnd"/>
            <w:r>
              <w:t xml:space="preserve"> не менее 80000 страниц, картридж/тонер не менее 15000 страниц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Наличие дополнительных модулей и интерфейсов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интерфейсы </w:t>
            </w:r>
            <w:proofErr w:type="spellStart"/>
            <w:r>
              <w:t>Ethernet</w:t>
            </w:r>
            <w:proofErr w:type="spellEnd"/>
            <w:r>
              <w:t xml:space="preserve"> (RJ-45), USB 2.0, веб-интерфейс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отображение информации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ЖК-панель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 xml:space="preserve">класс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ниже "А"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комплектация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стартовый комплект, интерфейсный шнур USB (экранированный, 2 ферритовых фильтра)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383</w:t>
            </w:r>
          </w:p>
        </w:tc>
        <w:tc>
          <w:tcPr>
            <w:tcW w:w="794" w:type="dxa"/>
          </w:tcPr>
          <w:p w:rsidR="006870D5" w:rsidRDefault="006870D5">
            <w:pPr>
              <w:pStyle w:val="ConsPlusNormal"/>
            </w:pPr>
            <w:r>
              <w:t>рубль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Предельная цена</w:t>
            </w:r>
          </w:p>
        </w:tc>
        <w:tc>
          <w:tcPr>
            <w:tcW w:w="6539" w:type="dxa"/>
            <w:gridSpan w:val="3"/>
          </w:tcPr>
          <w:p w:rsidR="006870D5" w:rsidRDefault="006870D5">
            <w:pPr>
              <w:pStyle w:val="ConsPlusNormal"/>
            </w:pPr>
            <w:r>
              <w:t>до 150000</w:t>
            </w:r>
          </w:p>
        </w:tc>
      </w:tr>
      <w:tr w:rsidR="006870D5">
        <w:tc>
          <w:tcPr>
            <w:tcW w:w="454" w:type="dxa"/>
            <w:vMerge w:val="restart"/>
          </w:tcPr>
          <w:p w:rsidR="006870D5" w:rsidRDefault="006870D5">
            <w:pPr>
              <w:pStyle w:val="ConsPlusNormal"/>
            </w:pPr>
            <w:r>
              <w:t>19</w:t>
            </w:r>
          </w:p>
        </w:tc>
        <w:tc>
          <w:tcPr>
            <w:tcW w:w="1644" w:type="dxa"/>
            <w:vMerge w:val="restart"/>
          </w:tcPr>
          <w:p w:rsidR="006870D5" w:rsidRDefault="006870D5">
            <w:pPr>
              <w:pStyle w:val="ConsPlusNormal"/>
            </w:pPr>
            <w:r>
              <w:t>26.20.16.120</w:t>
            </w:r>
          </w:p>
        </w:tc>
        <w:tc>
          <w:tcPr>
            <w:tcW w:w="3175" w:type="dxa"/>
            <w:vMerge w:val="restart"/>
          </w:tcPr>
          <w:p w:rsidR="006870D5" w:rsidRDefault="006870D5">
            <w:pPr>
              <w:pStyle w:val="ConsPlusNormal"/>
            </w:pPr>
            <w:r>
              <w:t xml:space="preserve">Устройства ввода/вывода данных, содержащие или не содержащие в одном корпусе запоминающие устройства (многофункциональные устройства моно А3, не менее 30 </w:t>
            </w:r>
            <w:proofErr w:type="spellStart"/>
            <w:r>
              <w:t>стр</w:t>
            </w:r>
            <w:proofErr w:type="spellEnd"/>
            <w:r>
              <w:t>/мин. (напольный))</w:t>
            </w:r>
          </w:p>
        </w:tc>
        <w:tc>
          <w:tcPr>
            <w:tcW w:w="769" w:type="dxa"/>
            <w:vMerge w:val="restart"/>
          </w:tcPr>
          <w:p w:rsidR="006870D5" w:rsidRDefault="006870D5">
            <w:pPr>
              <w:pStyle w:val="ConsPlusNormal"/>
            </w:pPr>
            <w:r>
              <w:t>796</w:t>
            </w:r>
          </w:p>
        </w:tc>
        <w:tc>
          <w:tcPr>
            <w:tcW w:w="794" w:type="dxa"/>
            <w:vMerge w:val="restart"/>
          </w:tcPr>
          <w:p w:rsidR="006870D5" w:rsidRDefault="006870D5">
            <w:pPr>
              <w:pStyle w:val="ConsPlusNormal"/>
            </w:pPr>
            <w:r>
              <w:t>шт.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тип многофункционального устройства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принтер/сканер/копир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Технология печати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лазерная/струйная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печати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монохромная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количество страниц в месяц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100000 страниц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Максимальный формат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A3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функция двусторонней печати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автоматическая двусторонняя печать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разрешение печати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600 x 600 </w:t>
            </w:r>
            <w:proofErr w:type="spellStart"/>
            <w:r>
              <w:t>dpi</w:t>
            </w:r>
            <w:proofErr w:type="spellEnd"/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Скорость печати/копирования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30 </w:t>
            </w:r>
            <w:proofErr w:type="spellStart"/>
            <w:r>
              <w:t>стр</w:t>
            </w:r>
            <w:proofErr w:type="spellEnd"/>
            <w:r>
              <w:t>/мин.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Скорость сканирования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20 </w:t>
            </w:r>
            <w:proofErr w:type="spellStart"/>
            <w:r>
              <w:t>стр</w:t>
            </w:r>
            <w:proofErr w:type="spellEnd"/>
            <w:r>
              <w:t>/мин.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Разрешение сканирования/копирования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600 x 600 </w:t>
            </w:r>
            <w:proofErr w:type="spellStart"/>
            <w:r>
              <w:t>dpi</w:t>
            </w:r>
            <w:proofErr w:type="spellEnd"/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устройство автоподачи оригиналов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100 листов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подача бумаги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500 листов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вывод бумаги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100 листов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емкость лотка ручной подачи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50 листов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ресурс расходных материалов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proofErr w:type="spellStart"/>
            <w:r>
              <w:t>фотобарабан</w:t>
            </w:r>
            <w:proofErr w:type="spellEnd"/>
            <w:r>
              <w:t xml:space="preserve"> не менее 80000 страниц, картридж/тонер не менее 15000 страниц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Наличие дополнительных модулей и интерфейсов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интерфейсы </w:t>
            </w:r>
            <w:proofErr w:type="spellStart"/>
            <w:r>
              <w:t>Ethernet</w:t>
            </w:r>
            <w:proofErr w:type="spellEnd"/>
            <w:r>
              <w:t xml:space="preserve"> (RJ-45), USB 2.0, прямая печать с электронных носителей информации, веб-интерфейс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отображение информации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сенсорная ЖК-панель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 xml:space="preserve">класс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ниже "А"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комплектация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стартовый комплект, интерфейсный шнур USB (экранированный, 2 ферритовых фильтра)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383</w:t>
            </w:r>
          </w:p>
        </w:tc>
        <w:tc>
          <w:tcPr>
            <w:tcW w:w="794" w:type="dxa"/>
          </w:tcPr>
          <w:p w:rsidR="006870D5" w:rsidRDefault="006870D5">
            <w:pPr>
              <w:pStyle w:val="ConsPlusNormal"/>
            </w:pPr>
            <w:r>
              <w:t>рубль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Предельная цена</w:t>
            </w:r>
          </w:p>
        </w:tc>
        <w:tc>
          <w:tcPr>
            <w:tcW w:w="6539" w:type="dxa"/>
            <w:gridSpan w:val="3"/>
          </w:tcPr>
          <w:p w:rsidR="006870D5" w:rsidRDefault="006870D5">
            <w:pPr>
              <w:pStyle w:val="ConsPlusNormal"/>
            </w:pPr>
            <w:r>
              <w:t>до 200000</w:t>
            </w:r>
          </w:p>
        </w:tc>
      </w:tr>
      <w:tr w:rsidR="006870D5">
        <w:tc>
          <w:tcPr>
            <w:tcW w:w="454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20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26.20.16.120</w:t>
            </w:r>
          </w:p>
        </w:tc>
        <w:tc>
          <w:tcPr>
            <w:tcW w:w="3175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 xml:space="preserve">Устройства ввода/вывода данных, содержащие или не содержащие в одном корпусе запоминающие устройства (многофункциональные устройства моно А3, не менее 35 </w:t>
            </w:r>
            <w:proofErr w:type="spellStart"/>
            <w:r>
              <w:t>стр</w:t>
            </w:r>
            <w:proofErr w:type="spellEnd"/>
            <w:r>
              <w:t>/мин.)</w:t>
            </w:r>
          </w:p>
        </w:tc>
        <w:tc>
          <w:tcPr>
            <w:tcW w:w="769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796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шт.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тип многофункционального устройства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принтер/сканер/копир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Технология печати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лазерная/струйная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печати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монохромная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количество страниц в месяц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150000 страниц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Максимальный формат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A3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функция двусторонней печати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автоматическая двусторонняя печать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разрешение печати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600 x 600 </w:t>
            </w:r>
            <w:proofErr w:type="spellStart"/>
            <w:r>
              <w:t>dpi</w:t>
            </w:r>
            <w:proofErr w:type="spellEnd"/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Скорость печати/копирования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35 </w:t>
            </w:r>
            <w:proofErr w:type="spellStart"/>
            <w:r>
              <w:t>стр</w:t>
            </w:r>
            <w:proofErr w:type="spellEnd"/>
            <w:r>
              <w:t>/мин.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Скорость сканирования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20 </w:t>
            </w:r>
            <w:proofErr w:type="spellStart"/>
            <w:r>
              <w:t>стр</w:t>
            </w:r>
            <w:proofErr w:type="spellEnd"/>
            <w:r>
              <w:t>/мин.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Разрешение сканирования/копирования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600 x 600 </w:t>
            </w:r>
            <w:proofErr w:type="spellStart"/>
            <w:r>
              <w:t>dpi</w:t>
            </w:r>
            <w:proofErr w:type="spellEnd"/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устройство автоподачи оригиналов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100 листов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объем подачи бумаги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500 листов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объем вывода бумаги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100 листов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емкость лотка ручной подачи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50 листов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ресурс расходных материалов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proofErr w:type="spellStart"/>
            <w:r>
              <w:t>фотобарабан</w:t>
            </w:r>
            <w:proofErr w:type="spellEnd"/>
            <w:r>
              <w:t xml:space="preserve"> не менее 80000 страниц, картридж/тонер не менее 15000 страниц</w:t>
            </w:r>
          </w:p>
        </w:tc>
      </w:tr>
      <w:tr w:rsidR="006870D5">
        <w:tc>
          <w:tcPr>
            <w:tcW w:w="454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Наличие дополнительных модулей и интерфейсов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интерфейсы </w:t>
            </w:r>
            <w:proofErr w:type="spellStart"/>
            <w:r>
              <w:t>Ethernet</w:t>
            </w:r>
            <w:proofErr w:type="spellEnd"/>
            <w:r>
              <w:t xml:space="preserve"> (RJ-45), USB 2.0, прямая печать с электронных носителей информации, веб-интерфейс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отображение информации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сенсорная ЖК-панель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 xml:space="preserve">класс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ниже "А"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комплектация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стартовый комплект, интерфейсный шнур USB (экранированный, 2 ферритовых фильтра)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383</w:t>
            </w:r>
          </w:p>
        </w:tc>
        <w:tc>
          <w:tcPr>
            <w:tcW w:w="794" w:type="dxa"/>
          </w:tcPr>
          <w:p w:rsidR="006870D5" w:rsidRDefault="006870D5">
            <w:pPr>
              <w:pStyle w:val="ConsPlusNormal"/>
            </w:pPr>
            <w:r>
              <w:t>рубль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Предельная цена</w:t>
            </w:r>
          </w:p>
        </w:tc>
        <w:tc>
          <w:tcPr>
            <w:tcW w:w="6539" w:type="dxa"/>
            <w:gridSpan w:val="3"/>
          </w:tcPr>
          <w:p w:rsidR="006870D5" w:rsidRDefault="006870D5">
            <w:pPr>
              <w:pStyle w:val="ConsPlusNormal"/>
            </w:pPr>
            <w:r>
              <w:t>до 300000</w:t>
            </w:r>
          </w:p>
        </w:tc>
      </w:tr>
      <w:tr w:rsidR="006870D5">
        <w:tc>
          <w:tcPr>
            <w:tcW w:w="454" w:type="dxa"/>
            <w:vMerge w:val="restart"/>
          </w:tcPr>
          <w:p w:rsidR="006870D5" w:rsidRDefault="006870D5">
            <w:pPr>
              <w:pStyle w:val="ConsPlusNormal"/>
            </w:pPr>
            <w:r>
              <w:t>21</w:t>
            </w:r>
          </w:p>
        </w:tc>
        <w:tc>
          <w:tcPr>
            <w:tcW w:w="1644" w:type="dxa"/>
            <w:vMerge w:val="restart"/>
          </w:tcPr>
          <w:p w:rsidR="006870D5" w:rsidRDefault="006870D5">
            <w:pPr>
              <w:pStyle w:val="ConsPlusNormal"/>
            </w:pPr>
            <w:r>
              <w:t>26.20.16.120</w:t>
            </w:r>
          </w:p>
        </w:tc>
        <w:tc>
          <w:tcPr>
            <w:tcW w:w="3175" w:type="dxa"/>
            <w:vMerge w:val="restart"/>
          </w:tcPr>
          <w:p w:rsidR="006870D5" w:rsidRDefault="006870D5">
            <w:pPr>
              <w:pStyle w:val="ConsPlusNormal"/>
            </w:pPr>
            <w:r>
              <w:t xml:space="preserve">Устройства ввода/вывода данных, содержащие или не содержащие в одном корпусе запоминающие устройства (многофункциональные устройства моно А3, не менее 55 </w:t>
            </w:r>
            <w:proofErr w:type="spellStart"/>
            <w:r>
              <w:t>стр</w:t>
            </w:r>
            <w:proofErr w:type="spellEnd"/>
            <w:r>
              <w:t>/мин.)</w:t>
            </w:r>
          </w:p>
        </w:tc>
        <w:tc>
          <w:tcPr>
            <w:tcW w:w="769" w:type="dxa"/>
            <w:vMerge w:val="restart"/>
          </w:tcPr>
          <w:p w:rsidR="006870D5" w:rsidRDefault="006870D5">
            <w:pPr>
              <w:pStyle w:val="ConsPlusNormal"/>
            </w:pPr>
            <w:r>
              <w:t>796</w:t>
            </w:r>
          </w:p>
        </w:tc>
        <w:tc>
          <w:tcPr>
            <w:tcW w:w="794" w:type="dxa"/>
            <w:vMerge w:val="restart"/>
          </w:tcPr>
          <w:p w:rsidR="006870D5" w:rsidRDefault="006870D5">
            <w:pPr>
              <w:pStyle w:val="ConsPlusNormal"/>
            </w:pPr>
            <w:r>
              <w:t>шт.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тип многофункционального устройства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принтер/сканер/копир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Технология печати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лазерная/струйная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печати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монохромная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количество страниц в месяц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175000 страниц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Максимальный формат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A3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функция двусторонней печати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автоматическая двусторонняя печать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разрешение печати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600 x 600 </w:t>
            </w:r>
            <w:proofErr w:type="spellStart"/>
            <w:r>
              <w:t>dpi</w:t>
            </w:r>
            <w:proofErr w:type="spellEnd"/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Скорость печати/копирования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55 </w:t>
            </w:r>
            <w:proofErr w:type="spellStart"/>
            <w:r>
              <w:t>стр</w:t>
            </w:r>
            <w:proofErr w:type="spellEnd"/>
            <w:r>
              <w:t>/мин.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Скорость сканирования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20 </w:t>
            </w:r>
            <w:proofErr w:type="spellStart"/>
            <w:r>
              <w:t>стр</w:t>
            </w:r>
            <w:proofErr w:type="spellEnd"/>
            <w:r>
              <w:t>/мин.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Разрешение сканирования/копирования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600 x 600 </w:t>
            </w:r>
            <w:proofErr w:type="spellStart"/>
            <w:r>
              <w:t>dpi</w:t>
            </w:r>
            <w:proofErr w:type="spellEnd"/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устройство автоподачи оригиналов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100 листов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объем подачи бумаги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500 листов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объем вывода бумаги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100 листов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емкость лотка ручной подачи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50 листов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ресурс расходных материалов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proofErr w:type="spellStart"/>
            <w:r>
              <w:t>фотобарабан</w:t>
            </w:r>
            <w:proofErr w:type="spellEnd"/>
            <w:r>
              <w:t xml:space="preserve"> не менее 80000 страниц, картридж/тонер не менее 15000 страниц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Наличие дополнительных модулей и интерфейсов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электронная сортировка, финишер (по необходимости). Интерфейсы </w:t>
            </w:r>
            <w:proofErr w:type="spellStart"/>
            <w:r>
              <w:t>Ethernet</w:t>
            </w:r>
            <w:proofErr w:type="spellEnd"/>
            <w:r>
              <w:t xml:space="preserve"> (RJ-45), USB 2.0, прямая печать с электронных носителей информации, веб-интерфейс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отображение информации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сенсорная ЖК-панель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 xml:space="preserve">класс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ниже "А"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комплектация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стартовый комплект, интерфейсный шнур USB (экранированный, 2 ферритовых фильтра)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383</w:t>
            </w:r>
          </w:p>
        </w:tc>
        <w:tc>
          <w:tcPr>
            <w:tcW w:w="794" w:type="dxa"/>
          </w:tcPr>
          <w:p w:rsidR="006870D5" w:rsidRDefault="006870D5">
            <w:pPr>
              <w:pStyle w:val="ConsPlusNormal"/>
            </w:pPr>
            <w:r>
              <w:t>рубль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Предельная цена</w:t>
            </w:r>
          </w:p>
        </w:tc>
        <w:tc>
          <w:tcPr>
            <w:tcW w:w="6539" w:type="dxa"/>
            <w:gridSpan w:val="3"/>
          </w:tcPr>
          <w:p w:rsidR="006870D5" w:rsidRDefault="006870D5">
            <w:pPr>
              <w:pStyle w:val="ConsPlusNormal"/>
            </w:pPr>
            <w:r>
              <w:t>до 1300000</w:t>
            </w:r>
          </w:p>
        </w:tc>
      </w:tr>
      <w:tr w:rsidR="006870D5">
        <w:tc>
          <w:tcPr>
            <w:tcW w:w="454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22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26.20.16.120</w:t>
            </w:r>
          </w:p>
        </w:tc>
        <w:tc>
          <w:tcPr>
            <w:tcW w:w="3175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 xml:space="preserve">Устройства ввода/вывода данных, содержащие или не содержащие в одном корпусе </w:t>
            </w:r>
            <w:r>
              <w:lastRenderedPageBreak/>
              <w:t xml:space="preserve">запоминающие устройства (многофункциональные устройства цветные А3, не менее 30 </w:t>
            </w:r>
            <w:proofErr w:type="spellStart"/>
            <w:r>
              <w:t>стр</w:t>
            </w:r>
            <w:proofErr w:type="spellEnd"/>
            <w:r>
              <w:t>/мин.)</w:t>
            </w:r>
          </w:p>
        </w:tc>
        <w:tc>
          <w:tcPr>
            <w:tcW w:w="769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lastRenderedPageBreak/>
              <w:t>796</w:t>
            </w:r>
          </w:p>
        </w:tc>
        <w:tc>
          <w:tcPr>
            <w:tcW w:w="794" w:type="dxa"/>
            <w:vMerge w:val="restart"/>
            <w:tcBorders>
              <w:bottom w:val="nil"/>
            </w:tcBorders>
          </w:tcPr>
          <w:p w:rsidR="006870D5" w:rsidRDefault="006870D5">
            <w:pPr>
              <w:pStyle w:val="ConsPlusNormal"/>
            </w:pPr>
            <w:r>
              <w:t>шт.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тип многофункционального устройства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принтер/сканер/копир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Технология печати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лазерная/струйная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печати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цветная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количество страниц в месяц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100000 страниц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Максимальный формат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A3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функция двусторонней печати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автоматическая двусторонняя печать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разрешение печати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600 x 600 </w:t>
            </w:r>
            <w:proofErr w:type="spellStart"/>
            <w:r>
              <w:t>dpi</w:t>
            </w:r>
            <w:proofErr w:type="spellEnd"/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Скорость печати/копирования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30 </w:t>
            </w:r>
            <w:proofErr w:type="spellStart"/>
            <w:r>
              <w:t>стр</w:t>
            </w:r>
            <w:proofErr w:type="spellEnd"/>
            <w:r>
              <w:t>/мин.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Скорость сканирования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20 </w:t>
            </w:r>
            <w:proofErr w:type="spellStart"/>
            <w:r>
              <w:t>стр</w:t>
            </w:r>
            <w:proofErr w:type="spellEnd"/>
            <w:r>
              <w:t>/мин.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Разрешение сканирования/копирования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600 x 600 </w:t>
            </w:r>
            <w:proofErr w:type="spellStart"/>
            <w:r>
              <w:t>dpi</w:t>
            </w:r>
            <w:proofErr w:type="spellEnd"/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устройство автоподачи оригиналов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100 листов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подача бумаги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500 листов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вывод бумаги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100 листов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емкость лотка ручной подачи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50 листов</w:t>
            </w:r>
          </w:p>
        </w:tc>
      </w:tr>
      <w:tr w:rsidR="006870D5">
        <w:tc>
          <w:tcPr>
            <w:tcW w:w="45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ресурс расходных материалов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цветного картридж/тонера не менее 15000 страниц, ч/б картридж/тонера не менее 20000 страниц, </w:t>
            </w:r>
            <w:proofErr w:type="spellStart"/>
            <w:r>
              <w:t>фотобарабан</w:t>
            </w:r>
            <w:proofErr w:type="spellEnd"/>
            <w:r>
              <w:t xml:space="preserve"> не </w:t>
            </w:r>
            <w:r>
              <w:lastRenderedPageBreak/>
              <w:t>менее 80000 страниц</w:t>
            </w:r>
          </w:p>
        </w:tc>
      </w:tr>
      <w:tr w:rsidR="006870D5">
        <w:tc>
          <w:tcPr>
            <w:tcW w:w="454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 w:val="restart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Наличие дополнительных модулей и интерфейсов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интерфейсы </w:t>
            </w:r>
            <w:proofErr w:type="spellStart"/>
            <w:r>
              <w:t>Ethernet</w:t>
            </w:r>
            <w:proofErr w:type="spellEnd"/>
            <w:r>
              <w:t xml:space="preserve"> (RJ-45), USB 2.0, прямая печать с электронных носителей информации, веб-интерфейс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отображение информации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сенсорная ЖК-панель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 xml:space="preserve">класс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ниже "А"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комплектация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стартовый комплект, интерфейсный шнур USB (экранированный, 2 ферритовых фильтра)</w:t>
            </w:r>
          </w:p>
        </w:tc>
      </w:tr>
      <w:tr w:rsidR="006870D5">
        <w:tc>
          <w:tcPr>
            <w:tcW w:w="45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383</w:t>
            </w:r>
          </w:p>
        </w:tc>
        <w:tc>
          <w:tcPr>
            <w:tcW w:w="794" w:type="dxa"/>
          </w:tcPr>
          <w:p w:rsidR="006870D5" w:rsidRDefault="006870D5">
            <w:pPr>
              <w:pStyle w:val="ConsPlusNormal"/>
            </w:pPr>
            <w:r>
              <w:t>рубль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Предельная цена</w:t>
            </w:r>
          </w:p>
        </w:tc>
        <w:tc>
          <w:tcPr>
            <w:tcW w:w="6539" w:type="dxa"/>
            <w:gridSpan w:val="3"/>
          </w:tcPr>
          <w:p w:rsidR="006870D5" w:rsidRDefault="006870D5">
            <w:pPr>
              <w:pStyle w:val="ConsPlusNormal"/>
            </w:pPr>
            <w:r>
              <w:t>до 400000</w:t>
            </w:r>
          </w:p>
        </w:tc>
      </w:tr>
      <w:tr w:rsidR="006870D5">
        <w:tc>
          <w:tcPr>
            <w:tcW w:w="454" w:type="dxa"/>
            <w:vMerge w:val="restart"/>
          </w:tcPr>
          <w:p w:rsidR="006870D5" w:rsidRDefault="006870D5">
            <w:pPr>
              <w:pStyle w:val="ConsPlusNormal"/>
            </w:pPr>
            <w:r>
              <w:t>23</w:t>
            </w:r>
          </w:p>
        </w:tc>
        <w:tc>
          <w:tcPr>
            <w:tcW w:w="1644" w:type="dxa"/>
            <w:vMerge w:val="restart"/>
          </w:tcPr>
          <w:p w:rsidR="006870D5" w:rsidRDefault="006870D5">
            <w:pPr>
              <w:pStyle w:val="ConsPlusNormal"/>
            </w:pPr>
            <w:r>
              <w:t>26.20.16.120</w:t>
            </w:r>
          </w:p>
        </w:tc>
        <w:tc>
          <w:tcPr>
            <w:tcW w:w="3175" w:type="dxa"/>
            <w:vMerge w:val="restart"/>
          </w:tcPr>
          <w:p w:rsidR="006870D5" w:rsidRDefault="006870D5">
            <w:pPr>
              <w:pStyle w:val="ConsPlusNormal"/>
            </w:pPr>
            <w:r>
              <w:t xml:space="preserve">Устройства ввода/вывода данных, содержащие или не содержащие в одном корпусе запоминающие устройства (многофункциональные устройства цветные А3, не менее 35 </w:t>
            </w:r>
            <w:proofErr w:type="spellStart"/>
            <w:r>
              <w:t>стр</w:t>
            </w:r>
            <w:proofErr w:type="spellEnd"/>
            <w:r>
              <w:t>/мин.)</w:t>
            </w:r>
          </w:p>
        </w:tc>
        <w:tc>
          <w:tcPr>
            <w:tcW w:w="769" w:type="dxa"/>
            <w:vMerge w:val="restart"/>
          </w:tcPr>
          <w:p w:rsidR="006870D5" w:rsidRDefault="006870D5">
            <w:pPr>
              <w:pStyle w:val="ConsPlusNormal"/>
            </w:pPr>
            <w:r>
              <w:t>796</w:t>
            </w:r>
          </w:p>
        </w:tc>
        <w:tc>
          <w:tcPr>
            <w:tcW w:w="794" w:type="dxa"/>
            <w:vMerge w:val="restart"/>
          </w:tcPr>
          <w:p w:rsidR="006870D5" w:rsidRDefault="006870D5">
            <w:pPr>
              <w:pStyle w:val="ConsPlusNormal"/>
            </w:pPr>
            <w:r>
              <w:t>шт.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тип многофункционального устройства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принтер/сканер/копир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Технология печати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лазерная/струйная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Тип печати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цветная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количество страниц в месяц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75000 страниц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Максимальный формат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A3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функция двусторонней печати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автоматическая двусторонняя печать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разрешение печати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600 x 600 </w:t>
            </w:r>
            <w:proofErr w:type="spellStart"/>
            <w:r>
              <w:t>dpi</w:t>
            </w:r>
            <w:proofErr w:type="spellEnd"/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Скорость печати/копирования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35 </w:t>
            </w:r>
            <w:proofErr w:type="spellStart"/>
            <w:r>
              <w:t>стр</w:t>
            </w:r>
            <w:proofErr w:type="spellEnd"/>
            <w:r>
              <w:t>/мин.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Скорость сканирования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20 </w:t>
            </w:r>
            <w:proofErr w:type="spellStart"/>
            <w:r>
              <w:t>стр</w:t>
            </w:r>
            <w:proofErr w:type="spellEnd"/>
            <w:r>
              <w:t>/мин.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Разрешение сканирования/копирования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не менее 600 x 600 </w:t>
            </w:r>
            <w:proofErr w:type="spellStart"/>
            <w:r>
              <w:t>dpi</w:t>
            </w:r>
            <w:proofErr w:type="spellEnd"/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устройство автоподачи оригиналов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50 листов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подача бумаги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500 листов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вывод бумаги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100 листов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емкость лотка ручной подачи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менее 50 листов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ресурс расходных материалов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цветного картридж/тонера не менее 15000 страниц, ч/б картридж/тонера не менее 20000 страниц, </w:t>
            </w:r>
            <w:proofErr w:type="spellStart"/>
            <w:r>
              <w:t>фотобарабан</w:t>
            </w:r>
            <w:proofErr w:type="spellEnd"/>
            <w:r>
              <w:t xml:space="preserve"> не менее 80000 страниц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Наличие дополнительных модулей и интерфейсов</w:t>
            </w: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интерфейсы </w:t>
            </w:r>
            <w:proofErr w:type="spellStart"/>
            <w:r>
              <w:t>Ethernet</w:t>
            </w:r>
            <w:proofErr w:type="spellEnd"/>
            <w:r>
              <w:t xml:space="preserve"> (RJ-45), USB 2.0, прямая печать с электронных носителей информации, веб-интерфейс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отображение информации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ЖК-панель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 xml:space="preserve">класс </w:t>
            </w:r>
            <w:proofErr w:type="spellStart"/>
            <w:r>
              <w:t>энергоэффективности</w:t>
            </w:r>
            <w:proofErr w:type="spellEnd"/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>не ниже "А"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9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</w:p>
        </w:tc>
        <w:tc>
          <w:tcPr>
            <w:tcW w:w="2539" w:type="dxa"/>
          </w:tcPr>
          <w:p w:rsidR="006870D5" w:rsidRDefault="006870D5">
            <w:pPr>
              <w:pStyle w:val="ConsPlusNormal"/>
            </w:pPr>
            <w:r>
              <w:t>комплектация</w:t>
            </w:r>
          </w:p>
        </w:tc>
        <w:tc>
          <w:tcPr>
            <w:tcW w:w="4000" w:type="dxa"/>
            <w:gridSpan w:val="2"/>
          </w:tcPr>
          <w:p w:rsidR="006870D5" w:rsidRDefault="006870D5">
            <w:pPr>
              <w:pStyle w:val="ConsPlusNormal"/>
            </w:pPr>
            <w:r>
              <w:t xml:space="preserve">стартовый комплект, интерфейсный </w:t>
            </w:r>
            <w:r>
              <w:lastRenderedPageBreak/>
              <w:t>шнур USB (экранированный, 2 ферритовых фильтра)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4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3175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383</w:t>
            </w:r>
          </w:p>
        </w:tc>
        <w:tc>
          <w:tcPr>
            <w:tcW w:w="794" w:type="dxa"/>
          </w:tcPr>
          <w:p w:rsidR="006870D5" w:rsidRDefault="006870D5">
            <w:pPr>
              <w:pStyle w:val="ConsPlusNormal"/>
            </w:pPr>
            <w:r>
              <w:t>рубль</w:t>
            </w:r>
          </w:p>
        </w:tc>
        <w:tc>
          <w:tcPr>
            <w:tcW w:w="2381" w:type="dxa"/>
          </w:tcPr>
          <w:p w:rsidR="006870D5" w:rsidRDefault="006870D5">
            <w:pPr>
              <w:pStyle w:val="ConsPlusNormal"/>
            </w:pPr>
            <w:r>
              <w:t>Предельная цена</w:t>
            </w:r>
          </w:p>
        </w:tc>
        <w:tc>
          <w:tcPr>
            <w:tcW w:w="6539" w:type="dxa"/>
            <w:gridSpan w:val="3"/>
          </w:tcPr>
          <w:p w:rsidR="006870D5" w:rsidRDefault="006870D5">
            <w:pPr>
              <w:pStyle w:val="ConsPlusNormal"/>
            </w:pPr>
            <w:r>
              <w:t>до 700000 (лазерный)/до 400000 (струйный)</w:t>
            </w:r>
          </w:p>
        </w:tc>
      </w:tr>
    </w:tbl>
    <w:p w:rsidR="006870D5" w:rsidRDefault="006870D5">
      <w:pPr>
        <w:pStyle w:val="ConsPlusNormal"/>
        <w:sectPr w:rsidR="006870D5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6870D5" w:rsidRDefault="006870D5">
      <w:pPr>
        <w:pStyle w:val="ConsPlusNormal"/>
        <w:jc w:val="both"/>
      </w:pPr>
    </w:p>
    <w:p w:rsidR="006870D5" w:rsidRDefault="006870D5">
      <w:pPr>
        <w:pStyle w:val="ConsPlusNormal"/>
        <w:jc w:val="both"/>
      </w:pPr>
    </w:p>
    <w:p w:rsidR="006870D5" w:rsidRDefault="006870D5">
      <w:pPr>
        <w:pStyle w:val="ConsPlusNormal"/>
        <w:jc w:val="both"/>
      </w:pPr>
    </w:p>
    <w:p w:rsidR="006870D5" w:rsidRDefault="006870D5">
      <w:pPr>
        <w:pStyle w:val="ConsPlusNormal"/>
        <w:jc w:val="both"/>
      </w:pPr>
    </w:p>
    <w:p w:rsidR="006870D5" w:rsidRDefault="006870D5">
      <w:pPr>
        <w:pStyle w:val="ConsPlusNormal"/>
        <w:jc w:val="both"/>
        <w:sectPr w:rsidR="006870D5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6870D5" w:rsidRDefault="006870D5">
      <w:pPr>
        <w:pStyle w:val="ConsPlusNormal"/>
        <w:jc w:val="both"/>
      </w:pPr>
    </w:p>
    <w:p w:rsidR="006870D5" w:rsidRDefault="006870D5">
      <w:pPr>
        <w:pStyle w:val="ConsPlusNormal"/>
        <w:jc w:val="right"/>
        <w:outlineLvl w:val="0"/>
      </w:pPr>
      <w:r>
        <w:t>Приложение 2</w:t>
      </w:r>
    </w:p>
    <w:p w:rsidR="006870D5" w:rsidRDefault="006870D5">
      <w:pPr>
        <w:pStyle w:val="ConsPlusNormal"/>
        <w:jc w:val="right"/>
      </w:pPr>
      <w:r>
        <w:t>к распоряжению</w:t>
      </w:r>
    </w:p>
    <w:p w:rsidR="006870D5" w:rsidRDefault="006870D5">
      <w:pPr>
        <w:pStyle w:val="ConsPlusNormal"/>
        <w:jc w:val="right"/>
      </w:pPr>
      <w:r>
        <w:t>Администрации города</w:t>
      </w:r>
    </w:p>
    <w:p w:rsidR="006870D5" w:rsidRDefault="006870D5">
      <w:pPr>
        <w:pStyle w:val="ConsPlusNormal"/>
        <w:jc w:val="right"/>
      </w:pPr>
      <w:r>
        <w:t>от 09.11.2021 N 1871</w:t>
      </w:r>
    </w:p>
    <w:p w:rsidR="006870D5" w:rsidRDefault="006870D5">
      <w:pPr>
        <w:pStyle w:val="ConsPlusNormal"/>
        <w:jc w:val="both"/>
      </w:pPr>
    </w:p>
    <w:p w:rsidR="006870D5" w:rsidRDefault="006870D5">
      <w:pPr>
        <w:pStyle w:val="ConsPlusTitle"/>
        <w:jc w:val="center"/>
      </w:pPr>
      <w:bookmarkStart w:id="1" w:name="P1690"/>
      <w:bookmarkEnd w:id="1"/>
      <w:r>
        <w:t>ВЕДОМСТВЕННЫЙ ПЕРЕЧЕНЬ</w:t>
      </w:r>
    </w:p>
    <w:p w:rsidR="006870D5" w:rsidRDefault="006870D5">
      <w:pPr>
        <w:pStyle w:val="ConsPlusTitle"/>
        <w:jc w:val="center"/>
      </w:pPr>
      <w:r>
        <w:t>ОТДЕЛЬНЫХ ВИДОВ ТОВАРОВ, РАБОТ, УСЛУГ, ИХ ПОТРЕБИТЕЛЬСКИХ</w:t>
      </w:r>
    </w:p>
    <w:p w:rsidR="006870D5" w:rsidRDefault="006870D5">
      <w:pPr>
        <w:pStyle w:val="ConsPlusTitle"/>
        <w:jc w:val="center"/>
      </w:pPr>
      <w:r>
        <w:t>СВОЙСТВ (В ТОМ ЧИСЛЕ КАЧЕСТВА) И ИНЫХ ХАРАКТЕРИСТИК (В ТОМ</w:t>
      </w:r>
    </w:p>
    <w:p w:rsidR="006870D5" w:rsidRDefault="006870D5">
      <w:pPr>
        <w:pStyle w:val="ConsPlusTitle"/>
        <w:jc w:val="center"/>
      </w:pPr>
      <w:r>
        <w:t>ЧИСЛЕ ПРЕДЕЛЬНЫХ ЦЕН ТОВАРОВ, РАБОТ, УСЛУГ)</w:t>
      </w:r>
    </w:p>
    <w:p w:rsidR="006870D5" w:rsidRDefault="006870D5">
      <w:pPr>
        <w:pStyle w:val="ConsPlusNormal"/>
        <w:jc w:val="both"/>
      </w:pPr>
    </w:p>
    <w:tbl>
      <w:tblPr>
        <w:tblW w:w="27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077"/>
        <w:gridCol w:w="1644"/>
        <w:gridCol w:w="769"/>
        <w:gridCol w:w="979"/>
        <w:gridCol w:w="1168"/>
        <w:gridCol w:w="992"/>
        <w:gridCol w:w="1134"/>
        <w:gridCol w:w="1134"/>
        <w:gridCol w:w="1276"/>
        <w:gridCol w:w="1134"/>
        <w:gridCol w:w="1984"/>
        <w:gridCol w:w="2494"/>
        <w:gridCol w:w="2381"/>
        <w:gridCol w:w="2154"/>
        <w:gridCol w:w="2154"/>
        <w:gridCol w:w="2154"/>
        <w:gridCol w:w="2299"/>
        <w:gridCol w:w="54"/>
        <w:gridCol w:w="34"/>
      </w:tblGrid>
      <w:tr w:rsidR="006870D5" w:rsidRPr="006870D5" w:rsidTr="006870D5">
        <w:tc>
          <w:tcPr>
            <w:tcW w:w="454" w:type="dxa"/>
            <w:vMerge w:val="restart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N п/п</w:t>
            </w:r>
          </w:p>
        </w:tc>
        <w:tc>
          <w:tcPr>
            <w:tcW w:w="1077" w:type="dxa"/>
            <w:vMerge w:val="restart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Код по ОКПД2</w:t>
            </w:r>
          </w:p>
        </w:tc>
        <w:tc>
          <w:tcPr>
            <w:tcW w:w="1644" w:type="dxa"/>
            <w:vMerge w:val="restart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Наименование отдельного вида товаров, работ, услуг</w:t>
            </w:r>
          </w:p>
        </w:tc>
        <w:tc>
          <w:tcPr>
            <w:tcW w:w="1748" w:type="dxa"/>
            <w:gridSpan w:val="2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838" w:type="dxa"/>
            <w:gridSpan w:val="6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hyperlink r:id="rId13">
              <w:r w:rsidRPr="006870D5">
                <w:rPr>
                  <w:color w:val="0000FF"/>
                  <w:sz w:val="18"/>
                  <w:szCs w:val="18"/>
                </w:rPr>
                <w:t>постановлением</w:t>
              </w:r>
            </w:hyperlink>
            <w:r w:rsidRPr="006870D5">
              <w:rPr>
                <w:sz w:val="18"/>
                <w:szCs w:val="18"/>
              </w:rPr>
              <w:t xml:space="preserve"> Администрации города от 30.12.2015 N 9242</w:t>
            </w:r>
          </w:p>
        </w:tc>
        <w:tc>
          <w:tcPr>
            <w:tcW w:w="15708" w:type="dxa"/>
            <w:gridSpan w:val="9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Требования к потребительским свойствам (в том числе качеству) и иным характеристикам, установленные главным распорядителем бюджетных средств Департаментом имущественных и земельных отношений Администрации города Сургута</w:t>
            </w:r>
          </w:p>
        </w:tc>
      </w:tr>
      <w:tr w:rsidR="006870D5" w:rsidRPr="006870D5" w:rsidTr="006870D5">
        <w:trPr>
          <w:gridAfter w:val="1"/>
          <w:wAfter w:w="34" w:type="dxa"/>
        </w:trPr>
        <w:tc>
          <w:tcPr>
            <w:tcW w:w="454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bookmarkStart w:id="2" w:name="_GoBack" w:colFirst="7" w:colLast="11"/>
          </w:p>
        </w:tc>
        <w:tc>
          <w:tcPr>
            <w:tcW w:w="1077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69" w:type="dxa"/>
            <w:vMerge w:val="restart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Код по ОКЕИ</w:t>
            </w:r>
          </w:p>
        </w:tc>
        <w:tc>
          <w:tcPr>
            <w:tcW w:w="979" w:type="dxa"/>
            <w:vMerge w:val="restart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168" w:type="dxa"/>
            <w:vMerge w:val="restart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Характеристика</w:t>
            </w:r>
          </w:p>
        </w:tc>
        <w:tc>
          <w:tcPr>
            <w:tcW w:w="5670" w:type="dxa"/>
            <w:gridSpan w:val="5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Значение характеристик</w:t>
            </w:r>
          </w:p>
        </w:tc>
        <w:tc>
          <w:tcPr>
            <w:tcW w:w="1984" w:type="dxa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Характеристика</w:t>
            </w:r>
          </w:p>
        </w:tc>
        <w:tc>
          <w:tcPr>
            <w:tcW w:w="13690" w:type="dxa"/>
            <w:gridSpan w:val="7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Значение характеристик</w:t>
            </w:r>
          </w:p>
        </w:tc>
      </w:tr>
      <w:tr w:rsidR="006870D5" w:rsidRPr="006870D5" w:rsidTr="006870D5">
        <w:trPr>
          <w:gridAfter w:val="2"/>
          <w:wAfter w:w="88" w:type="dxa"/>
        </w:trPr>
        <w:tc>
          <w:tcPr>
            <w:tcW w:w="454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077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79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68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должности категории "Руководители", относящиеся к группе "Высшие"</w:t>
            </w: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должности категории "Помощники, советники", относящиеся к группе "Главные"</w:t>
            </w: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должности категории "Руководители", относящиеся к группе "Главные"</w:t>
            </w:r>
          </w:p>
        </w:tc>
        <w:tc>
          <w:tcPr>
            <w:tcW w:w="1276" w:type="dxa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должности категории "Руководители", относящиеся к группе "Ведущие"</w:t>
            </w: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должности категории "Специалисты", "Обеспечивающие специалисты"</w:t>
            </w:r>
          </w:p>
        </w:tc>
        <w:tc>
          <w:tcPr>
            <w:tcW w:w="198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494" w:type="dxa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должности категории "Руководители", относящиеся к группе "Высшие" Руководители учреждений</w:t>
            </w:r>
          </w:p>
        </w:tc>
        <w:tc>
          <w:tcPr>
            <w:tcW w:w="2381" w:type="dxa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должности категории "Помощники, советники", относящиеся к группе "Главные"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должности категории "Руководители", относящиеся к группе "Главные"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должности категории "Руководители", относящиеся к группе "Ведущие"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должности категории "Специалисты", "Обеспечивающие специалисты" Работники учреждений</w:t>
            </w:r>
          </w:p>
        </w:tc>
        <w:tc>
          <w:tcPr>
            <w:tcW w:w="2299" w:type="dxa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все категории должностей (для совместного использования): конференц-залы, зал заседаний Думы города Сургута, приемные Главы города, Председателя Думы, Контрольно-счетной палаты, заместителей Главы города, Председателя Думы, Контрольно-счетной палаты, залы, холлы, вестибюли и прочее</w:t>
            </w:r>
          </w:p>
        </w:tc>
      </w:tr>
      <w:bookmarkEnd w:id="2"/>
      <w:tr w:rsidR="006870D5" w:rsidRPr="006870D5" w:rsidTr="006870D5">
        <w:trPr>
          <w:gridAfter w:val="2"/>
          <w:wAfter w:w="88" w:type="dxa"/>
        </w:trPr>
        <w:tc>
          <w:tcPr>
            <w:tcW w:w="454" w:type="dxa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1</w:t>
            </w:r>
          </w:p>
        </w:tc>
        <w:tc>
          <w:tcPr>
            <w:tcW w:w="1077" w:type="dxa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2</w:t>
            </w:r>
          </w:p>
        </w:tc>
        <w:tc>
          <w:tcPr>
            <w:tcW w:w="1644" w:type="dxa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3</w:t>
            </w:r>
          </w:p>
        </w:tc>
        <w:tc>
          <w:tcPr>
            <w:tcW w:w="769" w:type="dxa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4</w:t>
            </w:r>
          </w:p>
        </w:tc>
        <w:tc>
          <w:tcPr>
            <w:tcW w:w="979" w:type="dxa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5</w:t>
            </w:r>
          </w:p>
        </w:tc>
        <w:tc>
          <w:tcPr>
            <w:tcW w:w="1168" w:type="dxa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9</w:t>
            </w:r>
          </w:p>
        </w:tc>
        <w:tc>
          <w:tcPr>
            <w:tcW w:w="1276" w:type="dxa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11</w:t>
            </w:r>
          </w:p>
        </w:tc>
        <w:tc>
          <w:tcPr>
            <w:tcW w:w="1984" w:type="dxa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12</w:t>
            </w:r>
          </w:p>
        </w:tc>
        <w:tc>
          <w:tcPr>
            <w:tcW w:w="2494" w:type="dxa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13</w:t>
            </w:r>
          </w:p>
        </w:tc>
        <w:tc>
          <w:tcPr>
            <w:tcW w:w="2381" w:type="dxa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14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15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16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17</w:t>
            </w:r>
          </w:p>
        </w:tc>
        <w:tc>
          <w:tcPr>
            <w:tcW w:w="2299" w:type="dxa"/>
          </w:tcPr>
          <w:p w:rsidR="006870D5" w:rsidRPr="006870D5" w:rsidRDefault="006870D5">
            <w:pPr>
              <w:pStyle w:val="ConsPlusNormal"/>
              <w:jc w:val="center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18</w:t>
            </w:r>
          </w:p>
        </w:tc>
      </w:tr>
      <w:tr w:rsidR="006870D5" w:rsidRPr="006870D5" w:rsidTr="006870D5">
        <w:trPr>
          <w:gridAfter w:val="2"/>
          <w:wAfter w:w="88" w:type="dxa"/>
        </w:trPr>
        <w:tc>
          <w:tcPr>
            <w:tcW w:w="454" w:type="dxa"/>
            <w:vMerge w:val="restart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1</w:t>
            </w:r>
          </w:p>
        </w:tc>
        <w:tc>
          <w:tcPr>
            <w:tcW w:w="1077" w:type="dxa"/>
            <w:vMerge w:val="restart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26.30.11</w:t>
            </w:r>
          </w:p>
        </w:tc>
        <w:tc>
          <w:tcPr>
            <w:tcW w:w="1644" w:type="dxa"/>
            <w:vMerge w:val="restart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Телефон цифровой системный</w:t>
            </w:r>
          </w:p>
        </w:tc>
        <w:tc>
          <w:tcPr>
            <w:tcW w:w="76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796</w:t>
            </w:r>
          </w:p>
        </w:tc>
        <w:tc>
          <w:tcPr>
            <w:tcW w:w="97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шт.</w:t>
            </w:r>
          </w:p>
        </w:tc>
        <w:tc>
          <w:tcPr>
            <w:tcW w:w="1168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тип устройства, функции, настройки, возможности подключения к телефонной сети</w:t>
            </w:r>
          </w:p>
        </w:tc>
        <w:tc>
          <w:tcPr>
            <w:tcW w:w="249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 xml:space="preserve">программируемые клавиши, фиксированные клавиши, клавиша "Навигатор" для быстрой работы с экранными меню, диалоговые экранные клавиши, наличие дисплея, индикаторов, светодиодные индикаторы, встроенная буквенная клавиатура, разговор без поднятия трубки, громкое прослушивание, набор номера без поднятия трубки, доступ к телефонному справочнику станции, набор по имени, возможность подключения </w:t>
            </w:r>
            <w:proofErr w:type="spellStart"/>
            <w:r w:rsidRPr="006870D5">
              <w:rPr>
                <w:sz w:val="18"/>
                <w:szCs w:val="18"/>
              </w:rPr>
              <w:t>Plugware</w:t>
            </w:r>
            <w:proofErr w:type="spellEnd"/>
            <w:r w:rsidRPr="006870D5">
              <w:rPr>
                <w:sz w:val="18"/>
                <w:szCs w:val="18"/>
              </w:rPr>
              <w:t xml:space="preserve"> - интерфейсный модуль для подключения дополнительных устройств (встраиваемый в телефон либо внешний), возможность подключения дополнительного модуля</w:t>
            </w:r>
          </w:p>
        </w:tc>
        <w:tc>
          <w:tcPr>
            <w:tcW w:w="2381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 xml:space="preserve">программируемые клавиши, фиксированные клавиши, клавиша "Навигатор" для быстрой работы с экранными меню, диалоговые экранные клавиши, наличие дисплея, индикаторов, светодиодные индикаторы, встроенная буквенная клавиатура, разговор без поднятия трубки, громкое прослушивание, набор номера без поднятия трубки, доступ к телефонному справочнику станции, набор по имени, возможность подключения </w:t>
            </w:r>
            <w:proofErr w:type="spellStart"/>
            <w:r w:rsidRPr="006870D5">
              <w:rPr>
                <w:sz w:val="18"/>
                <w:szCs w:val="18"/>
              </w:rPr>
              <w:t>Plugware</w:t>
            </w:r>
            <w:proofErr w:type="spellEnd"/>
            <w:r w:rsidRPr="006870D5">
              <w:rPr>
                <w:sz w:val="18"/>
                <w:szCs w:val="18"/>
              </w:rPr>
              <w:t xml:space="preserve"> - интерфейсный модуль для подключения дополнительных устройств (встраиваемый в телефон либо внешний), возможность подключения дополнительного модуля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 xml:space="preserve">интенсивный персональный трафик. Программируемые клавиши, фиксированные клавиши, наличие дисплея, индикаторов, светодиодные индикаторы, встроенная буквенная клавиатура, разговор без поднятия трубки, громкое прослушивание, набор номера без поднятия трубки, доступ к телефонному справочнику станции, набор по имени, возможность подключения </w:t>
            </w:r>
            <w:proofErr w:type="spellStart"/>
            <w:r w:rsidRPr="006870D5">
              <w:rPr>
                <w:sz w:val="18"/>
                <w:szCs w:val="18"/>
              </w:rPr>
              <w:t>Plugware</w:t>
            </w:r>
            <w:proofErr w:type="spellEnd"/>
            <w:r w:rsidRPr="006870D5">
              <w:rPr>
                <w:sz w:val="18"/>
                <w:szCs w:val="18"/>
              </w:rPr>
              <w:t xml:space="preserve"> - интерфейсный модуль для подключения дополнительных устройств (встраиваемый в телефон либо внешний), возможность подключения дополнительного модуля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 xml:space="preserve">интенсивный персональный трафик. Программируемые клавиши, фиксированные клавиши, наличие дисплея, индикаторов, светодиодные индикаторы, встроенная буквенная клавиатура, разговор без поднятия трубки, громкое прослушивание, набор номера без поднятия трубки, доступ к телефонному справочнику станции, набор по имени, возможность подключения </w:t>
            </w:r>
            <w:proofErr w:type="spellStart"/>
            <w:r w:rsidRPr="006870D5">
              <w:rPr>
                <w:sz w:val="18"/>
                <w:szCs w:val="18"/>
              </w:rPr>
              <w:t>Plugware</w:t>
            </w:r>
            <w:proofErr w:type="spellEnd"/>
            <w:r w:rsidRPr="006870D5">
              <w:rPr>
                <w:sz w:val="18"/>
                <w:szCs w:val="18"/>
              </w:rPr>
              <w:t xml:space="preserve"> - интерфейсный модуль для подключения дополнительных устройств (встраиваемый в телефон либо внешний), возможность подключения дополнительного модуля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 xml:space="preserve">программируемые клавиши, фиксированные клавиши, наличие дисплея, светодиодные индикаторы, громкое прослушивание, набор номера без поднятия трубки, возможность подключения </w:t>
            </w:r>
            <w:proofErr w:type="spellStart"/>
            <w:r w:rsidRPr="006870D5">
              <w:rPr>
                <w:sz w:val="18"/>
                <w:szCs w:val="18"/>
              </w:rPr>
              <w:t>Plugware</w:t>
            </w:r>
            <w:proofErr w:type="spellEnd"/>
            <w:r w:rsidRPr="006870D5">
              <w:rPr>
                <w:sz w:val="18"/>
                <w:szCs w:val="18"/>
              </w:rPr>
              <w:t xml:space="preserve"> - интерфейсный модуль для подключения дополнительных устройств (только внешний)</w:t>
            </w:r>
          </w:p>
        </w:tc>
        <w:tc>
          <w:tcPr>
            <w:tcW w:w="229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6870D5" w:rsidRPr="006870D5" w:rsidTr="006870D5">
        <w:trPr>
          <w:gridAfter w:val="2"/>
          <w:wAfter w:w="88" w:type="dxa"/>
        </w:trPr>
        <w:tc>
          <w:tcPr>
            <w:tcW w:w="454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077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6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383</w:t>
            </w:r>
          </w:p>
        </w:tc>
        <w:tc>
          <w:tcPr>
            <w:tcW w:w="97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рубль</w:t>
            </w:r>
          </w:p>
        </w:tc>
        <w:tc>
          <w:tcPr>
            <w:tcW w:w="1168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49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40000</w:t>
            </w:r>
          </w:p>
        </w:tc>
        <w:tc>
          <w:tcPr>
            <w:tcW w:w="2381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35000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35000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35000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35000</w:t>
            </w:r>
          </w:p>
        </w:tc>
        <w:tc>
          <w:tcPr>
            <w:tcW w:w="229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6870D5" w:rsidRPr="006870D5" w:rsidTr="006870D5">
        <w:trPr>
          <w:gridAfter w:val="2"/>
          <w:wAfter w:w="88" w:type="dxa"/>
        </w:trPr>
        <w:tc>
          <w:tcPr>
            <w:tcW w:w="454" w:type="dxa"/>
            <w:vMerge w:val="restart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2</w:t>
            </w:r>
          </w:p>
        </w:tc>
        <w:tc>
          <w:tcPr>
            <w:tcW w:w="1077" w:type="dxa"/>
            <w:vMerge w:val="restart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26.30.11</w:t>
            </w:r>
          </w:p>
        </w:tc>
        <w:tc>
          <w:tcPr>
            <w:tcW w:w="1644" w:type="dxa"/>
            <w:vMerge w:val="restart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Радиотелефон</w:t>
            </w:r>
          </w:p>
        </w:tc>
        <w:tc>
          <w:tcPr>
            <w:tcW w:w="76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796</w:t>
            </w:r>
          </w:p>
        </w:tc>
        <w:tc>
          <w:tcPr>
            <w:tcW w:w="97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шт.</w:t>
            </w:r>
          </w:p>
        </w:tc>
        <w:tc>
          <w:tcPr>
            <w:tcW w:w="1168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тип устройства, функции, настройки, возможности подключения к телефонной сети</w:t>
            </w:r>
          </w:p>
        </w:tc>
        <w:tc>
          <w:tcPr>
            <w:tcW w:w="249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 xml:space="preserve">использование дисплеев с регулируемым наклоном на базовом блоке, DECT-трубка, функция резервного питания, функцию громкой связи, цифрового дуплексного спикерфона, возможности </w:t>
            </w:r>
            <w:proofErr w:type="spellStart"/>
            <w:r w:rsidRPr="006870D5">
              <w:rPr>
                <w:sz w:val="18"/>
                <w:szCs w:val="18"/>
              </w:rPr>
              <w:t>Intercom</w:t>
            </w:r>
            <w:proofErr w:type="spellEnd"/>
            <w:r w:rsidRPr="006870D5">
              <w:rPr>
                <w:sz w:val="18"/>
                <w:szCs w:val="18"/>
              </w:rPr>
              <w:t xml:space="preserve"> и конференцсвязи, функция снижения уровня фонового шума, цифровой автоответчик, сохранение номеров в памяти, поддерживают голосовой АОН, </w:t>
            </w:r>
            <w:proofErr w:type="spellStart"/>
            <w:r w:rsidRPr="006870D5">
              <w:rPr>
                <w:sz w:val="18"/>
                <w:szCs w:val="18"/>
              </w:rPr>
              <w:t>Caller</w:t>
            </w:r>
            <w:proofErr w:type="spellEnd"/>
            <w:r w:rsidRPr="006870D5">
              <w:rPr>
                <w:sz w:val="18"/>
                <w:szCs w:val="18"/>
              </w:rPr>
              <w:t xml:space="preserve"> ID и сохраняют в памяти информацию о вызовах</w:t>
            </w:r>
          </w:p>
        </w:tc>
        <w:tc>
          <w:tcPr>
            <w:tcW w:w="2381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 xml:space="preserve">использование дисплеев с регулируемым наклоном на базовом блоке, DECT-трубка, функция резервного питания, функцию громкой связи, цифрового дуплексного спикерфона, возможности </w:t>
            </w:r>
            <w:proofErr w:type="spellStart"/>
            <w:r w:rsidRPr="006870D5">
              <w:rPr>
                <w:sz w:val="18"/>
                <w:szCs w:val="18"/>
              </w:rPr>
              <w:t>Intercom</w:t>
            </w:r>
            <w:proofErr w:type="spellEnd"/>
            <w:r w:rsidRPr="006870D5">
              <w:rPr>
                <w:sz w:val="18"/>
                <w:szCs w:val="18"/>
              </w:rPr>
              <w:t xml:space="preserve"> и конференцсвязи, функция снижения уровня фонового шума, цифровой автоответчик, сохранение номеров в памяти, поддерживают голосовой АОН, </w:t>
            </w:r>
            <w:proofErr w:type="spellStart"/>
            <w:r w:rsidRPr="006870D5">
              <w:rPr>
                <w:sz w:val="18"/>
                <w:szCs w:val="18"/>
              </w:rPr>
              <w:t>Caller</w:t>
            </w:r>
            <w:proofErr w:type="spellEnd"/>
            <w:r w:rsidRPr="006870D5">
              <w:rPr>
                <w:sz w:val="18"/>
                <w:szCs w:val="18"/>
              </w:rPr>
              <w:t xml:space="preserve"> ID и сохраняют в памяти информацию о вызовах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 xml:space="preserve">использование дисплеев с регулируемым наклоном на базовом блоке, DECT-трубка, функция резервного питания, функцию громкой связи, цифрового дуплексного спикерфона, возможности </w:t>
            </w:r>
            <w:proofErr w:type="spellStart"/>
            <w:r w:rsidRPr="006870D5">
              <w:rPr>
                <w:sz w:val="18"/>
                <w:szCs w:val="18"/>
              </w:rPr>
              <w:t>Intercom</w:t>
            </w:r>
            <w:proofErr w:type="spellEnd"/>
            <w:r w:rsidRPr="006870D5">
              <w:rPr>
                <w:sz w:val="18"/>
                <w:szCs w:val="18"/>
              </w:rPr>
              <w:t xml:space="preserve"> и конференцсвязи, функция снижения уровня фонового шума, цифровой автоответчик, сохранение номеров в памяти, поддерживают голосовой АОН, </w:t>
            </w:r>
            <w:proofErr w:type="spellStart"/>
            <w:r w:rsidRPr="006870D5">
              <w:rPr>
                <w:sz w:val="18"/>
                <w:szCs w:val="18"/>
              </w:rPr>
              <w:t>Caller</w:t>
            </w:r>
            <w:proofErr w:type="spellEnd"/>
            <w:r w:rsidRPr="006870D5">
              <w:rPr>
                <w:sz w:val="18"/>
                <w:szCs w:val="18"/>
              </w:rPr>
              <w:t xml:space="preserve"> ID и сохраняют в памяти информацию о вызовах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комплектация база, трубка, стандарт DECT, Дисплей на трубке (цветной), автоответчик, АОН/</w:t>
            </w:r>
            <w:proofErr w:type="spellStart"/>
            <w:r w:rsidRPr="006870D5">
              <w:rPr>
                <w:sz w:val="18"/>
                <w:szCs w:val="18"/>
              </w:rPr>
              <w:t>Caller</w:t>
            </w:r>
            <w:proofErr w:type="spellEnd"/>
            <w:r w:rsidRPr="006870D5">
              <w:rPr>
                <w:sz w:val="18"/>
                <w:szCs w:val="18"/>
              </w:rPr>
              <w:t xml:space="preserve"> ID, журнал номеров, голосовой АОН, громкая связь (спикерфон), время работы трубки (режим разговора / режим ожидания), блок аварийного питания на базе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комплектация база, трубка, стандарт DECT, Дисплей на трубке (цветной), автоответчик, АОН/</w:t>
            </w:r>
            <w:proofErr w:type="spellStart"/>
            <w:r w:rsidRPr="006870D5">
              <w:rPr>
                <w:sz w:val="18"/>
                <w:szCs w:val="18"/>
              </w:rPr>
              <w:t>Caller</w:t>
            </w:r>
            <w:proofErr w:type="spellEnd"/>
            <w:r w:rsidRPr="006870D5">
              <w:rPr>
                <w:sz w:val="18"/>
                <w:szCs w:val="18"/>
              </w:rPr>
              <w:t xml:space="preserve"> ID, журнал номеров, голосовой АОН, громкая связь (спикерфон), время работы трубки (режим разговора / режим ожидания), блок аварийного питания на базе</w:t>
            </w:r>
          </w:p>
        </w:tc>
        <w:tc>
          <w:tcPr>
            <w:tcW w:w="229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6870D5" w:rsidRPr="006870D5" w:rsidTr="006870D5">
        <w:trPr>
          <w:gridAfter w:val="2"/>
          <w:wAfter w:w="88" w:type="dxa"/>
        </w:trPr>
        <w:tc>
          <w:tcPr>
            <w:tcW w:w="454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077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6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383</w:t>
            </w:r>
          </w:p>
        </w:tc>
        <w:tc>
          <w:tcPr>
            <w:tcW w:w="97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рубль</w:t>
            </w:r>
          </w:p>
        </w:tc>
        <w:tc>
          <w:tcPr>
            <w:tcW w:w="1168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49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10000</w:t>
            </w:r>
          </w:p>
        </w:tc>
        <w:tc>
          <w:tcPr>
            <w:tcW w:w="2381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10000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10000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10000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10000</w:t>
            </w:r>
          </w:p>
        </w:tc>
        <w:tc>
          <w:tcPr>
            <w:tcW w:w="229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6870D5" w:rsidRPr="006870D5" w:rsidTr="006870D5">
        <w:trPr>
          <w:gridAfter w:val="2"/>
          <w:wAfter w:w="88" w:type="dxa"/>
        </w:trPr>
        <w:tc>
          <w:tcPr>
            <w:tcW w:w="454" w:type="dxa"/>
            <w:vMerge w:val="restart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3</w:t>
            </w:r>
          </w:p>
        </w:tc>
        <w:tc>
          <w:tcPr>
            <w:tcW w:w="1077" w:type="dxa"/>
            <w:vMerge w:val="restart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26.30.11</w:t>
            </w:r>
          </w:p>
        </w:tc>
        <w:tc>
          <w:tcPr>
            <w:tcW w:w="1644" w:type="dxa"/>
            <w:vMerge w:val="restart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Телефон стационарный</w:t>
            </w:r>
          </w:p>
        </w:tc>
        <w:tc>
          <w:tcPr>
            <w:tcW w:w="76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796</w:t>
            </w:r>
          </w:p>
        </w:tc>
        <w:tc>
          <w:tcPr>
            <w:tcW w:w="97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шт.</w:t>
            </w:r>
          </w:p>
        </w:tc>
        <w:tc>
          <w:tcPr>
            <w:tcW w:w="1168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тип устройства, функции, настройки, возможности подключения к телефонной сети</w:t>
            </w:r>
          </w:p>
        </w:tc>
        <w:tc>
          <w:tcPr>
            <w:tcW w:w="249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несколько телефонных линий, конференцсвязь, отдельный звонок для каждой линии, спикерфон, однокнопочный набор, ускоренный набор, индикатор вызова, автодозвон, программируемый тональный/импульсный набор</w:t>
            </w:r>
          </w:p>
        </w:tc>
        <w:tc>
          <w:tcPr>
            <w:tcW w:w="2381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несколько телефонных линий, конференцсвязь, отдельный звонок для каждой линии, спикерфон, однокнопочный набор, ускоренный набор, индикатор вызова, автодозвон, программируемый тональный/импульсный набор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однокнопочный набор, ускоренный набор, индикатор вызова, повторный набор последнего номера, программируемый тональный/импульсный набор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однокнопочный набор, ускоренный набор, индикатор вызова, повторный набор последнего номера, программируемый тональный/импульсный набор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однокнопочный набор, ускоренный набор, индикатор вызова, повторный набор последнего номера, программируемый тональный/импульсный набор</w:t>
            </w:r>
          </w:p>
        </w:tc>
        <w:tc>
          <w:tcPr>
            <w:tcW w:w="229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6870D5" w:rsidRPr="006870D5" w:rsidTr="006870D5">
        <w:trPr>
          <w:gridAfter w:val="2"/>
          <w:wAfter w:w="88" w:type="dxa"/>
        </w:trPr>
        <w:tc>
          <w:tcPr>
            <w:tcW w:w="454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077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6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383</w:t>
            </w:r>
          </w:p>
        </w:tc>
        <w:tc>
          <w:tcPr>
            <w:tcW w:w="97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рубль</w:t>
            </w:r>
          </w:p>
        </w:tc>
        <w:tc>
          <w:tcPr>
            <w:tcW w:w="1168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49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6000</w:t>
            </w:r>
          </w:p>
        </w:tc>
        <w:tc>
          <w:tcPr>
            <w:tcW w:w="2381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6000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5000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5000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5000</w:t>
            </w:r>
          </w:p>
        </w:tc>
        <w:tc>
          <w:tcPr>
            <w:tcW w:w="229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6870D5" w:rsidRPr="006870D5" w:rsidTr="006870D5">
        <w:trPr>
          <w:gridAfter w:val="2"/>
          <w:wAfter w:w="88" w:type="dxa"/>
        </w:trPr>
        <w:tc>
          <w:tcPr>
            <w:tcW w:w="454" w:type="dxa"/>
            <w:vMerge w:val="restart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4</w:t>
            </w:r>
          </w:p>
        </w:tc>
        <w:tc>
          <w:tcPr>
            <w:tcW w:w="1077" w:type="dxa"/>
            <w:vMerge w:val="restart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26.30.11</w:t>
            </w:r>
          </w:p>
        </w:tc>
        <w:tc>
          <w:tcPr>
            <w:tcW w:w="1644" w:type="dxa"/>
            <w:vMerge w:val="restart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Аппаратура коммуникационная передающая с приемными устройствами. Мобильный телефон (смартфон)</w:t>
            </w:r>
          </w:p>
        </w:tc>
        <w:tc>
          <w:tcPr>
            <w:tcW w:w="76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796</w:t>
            </w:r>
          </w:p>
        </w:tc>
        <w:tc>
          <w:tcPr>
            <w:tcW w:w="97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шт.</w:t>
            </w:r>
          </w:p>
        </w:tc>
        <w:tc>
          <w:tcPr>
            <w:tcW w:w="1168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тип устройства (телефон/ смартфон) поддерживаемые стандарты операционная система время работы метод управления (сенсорный /кнопочный) количество SIM-карт наличие модулей и интерфейсов (</w:t>
            </w:r>
            <w:proofErr w:type="spellStart"/>
            <w:r w:rsidRPr="006870D5">
              <w:rPr>
                <w:sz w:val="18"/>
                <w:szCs w:val="18"/>
              </w:rPr>
              <w:t>Wi-Fi</w:t>
            </w:r>
            <w:proofErr w:type="spellEnd"/>
            <w:r w:rsidRPr="006870D5">
              <w:rPr>
                <w:sz w:val="18"/>
                <w:szCs w:val="18"/>
              </w:rPr>
              <w:t xml:space="preserve">, </w:t>
            </w:r>
            <w:proofErr w:type="spellStart"/>
            <w:r w:rsidRPr="006870D5">
              <w:rPr>
                <w:sz w:val="18"/>
                <w:szCs w:val="18"/>
              </w:rPr>
              <w:t>Bluetooth</w:t>
            </w:r>
            <w:proofErr w:type="spellEnd"/>
            <w:r w:rsidRPr="006870D5">
              <w:rPr>
                <w:sz w:val="18"/>
                <w:szCs w:val="18"/>
              </w:rPr>
              <w:t xml:space="preserve">, USB, GPS) стоимость годового владения </w:t>
            </w:r>
            <w:r w:rsidRPr="006870D5">
              <w:rPr>
                <w:sz w:val="18"/>
                <w:szCs w:val="18"/>
              </w:rPr>
              <w:lastRenderedPageBreak/>
              <w:t>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992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 xml:space="preserve">тип устройства (телефон/смартфон) операционная система тип корпуса метод управления (сенсорный/кнопочный) количество SIM-карт наличие модулей и интерфейсов (камера, </w:t>
            </w:r>
            <w:proofErr w:type="spellStart"/>
            <w:r w:rsidRPr="006870D5">
              <w:rPr>
                <w:sz w:val="18"/>
                <w:szCs w:val="18"/>
              </w:rPr>
              <w:t>Wi-Fi</w:t>
            </w:r>
            <w:proofErr w:type="spellEnd"/>
            <w:r w:rsidRPr="006870D5">
              <w:rPr>
                <w:sz w:val="18"/>
                <w:szCs w:val="18"/>
              </w:rPr>
              <w:t xml:space="preserve">, </w:t>
            </w:r>
            <w:proofErr w:type="spellStart"/>
            <w:r w:rsidRPr="006870D5">
              <w:rPr>
                <w:sz w:val="18"/>
                <w:szCs w:val="18"/>
              </w:rPr>
              <w:t>Bluetooth</w:t>
            </w:r>
            <w:proofErr w:type="spellEnd"/>
            <w:r w:rsidRPr="006870D5">
              <w:rPr>
                <w:sz w:val="18"/>
                <w:szCs w:val="18"/>
              </w:rPr>
              <w:t>, USB, GPS)</w:t>
            </w:r>
          </w:p>
        </w:tc>
        <w:tc>
          <w:tcPr>
            <w:tcW w:w="249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 xml:space="preserve">смартфон, </w:t>
            </w:r>
            <w:proofErr w:type="spellStart"/>
            <w:r w:rsidRPr="006870D5">
              <w:rPr>
                <w:sz w:val="18"/>
                <w:szCs w:val="18"/>
              </w:rPr>
              <w:t>Android</w:t>
            </w:r>
            <w:proofErr w:type="spellEnd"/>
            <w:r w:rsidRPr="006870D5">
              <w:rPr>
                <w:sz w:val="18"/>
                <w:szCs w:val="18"/>
              </w:rPr>
              <w:t>, тип корпуса классический, управление механическое /сенсорное, режим работы нескольких SIM-карт попеременный, наличие фотокамеры, видеокамеры, интерфейсов, встроенная память, оперативная память, питание</w:t>
            </w:r>
          </w:p>
        </w:tc>
        <w:tc>
          <w:tcPr>
            <w:tcW w:w="2381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 xml:space="preserve">смартфон, </w:t>
            </w:r>
            <w:proofErr w:type="spellStart"/>
            <w:r w:rsidRPr="006870D5">
              <w:rPr>
                <w:sz w:val="18"/>
                <w:szCs w:val="18"/>
              </w:rPr>
              <w:t>Android</w:t>
            </w:r>
            <w:proofErr w:type="spellEnd"/>
            <w:r w:rsidRPr="006870D5">
              <w:rPr>
                <w:sz w:val="18"/>
                <w:szCs w:val="18"/>
              </w:rPr>
              <w:t>, тип корпуса классический, управление механическое /сенсорное, режим работы нескольких SIM-карт попеременный, наличие фотокамеры, видеокамеры, интерфейсов, встроенная память, оперативная память, питание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 xml:space="preserve">смартфон, </w:t>
            </w:r>
            <w:proofErr w:type="spellStart"/>
            <w:r w:rsidRPr="006870D5">
              <w:rPr>
                <w:sz w:val="18"/>
                <w:szCs w:val="18"/>
              </w:rPr>
              <w:t>Android</w:t>
            </w:r>
            <w:proofErr w:type="spellEnd"/>
            <w:r w:rsidRPr="006870D5">
              <w:rPr>
                <w:sz w:val="18"/>
                <w:szCs w:val="18"/>
              </w:rPr>
              <w:t>, тип корпуса классический, управление механическое /сенсорное, режим работы нескольких SIM-карт попеременный, наличие фотокамеры, видеокамеры, интерфейсов, встроенная память, оперативная память, питание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 xml:space="preserve">смартфон, </w:t>
            </w:r>
            <w:proofErr w:type="spellStart"/>
            <w:r w:rsidRPr="006870D5">
              <w:rPr>
                <w:sz w:val="18"/>
                <w:szCs w:val="18"/>
              </w:rPr>
              <w:t>Android</w:t>
            </w:r>
            <w:proofErr w:type="spellEnd"/>
            <w:r w:rsidRPr="006870D5">
              <w:rPr>
                <w:sz w:val="18"/>
                <w:szCs w:val="18"/>
              </w:rPr>
              <w:t>, тип корпуса классический, управление механическое/сенсорное, режим работы нескольких SIM-карт попеременный, наличие интерфейсов, встроенная память, оперативная память, питание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9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6870D5" w:rsidRPr="006870D5" w:rsidTr="006870D5">
        <w:trPr>
          <w:gridAfter w:val="2"/>
          <w:wAfter w:w="88" w:type="dxa"/>
        </w:trPr>
        <w:tc>
          <w:tcPr>
            <w:tcW w:w="454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077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6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383</w:t>
            </w:r>
          </w:p>
        </w:tc>
        <w:tc>
          <w:tcPr>
            <w:tcW w:w="97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рубль</w:t>
            </w:r>
          </w:p>
        </w:tc>
        <w:tc>
          <w:tcPr>
            <w:tcW w:w="1168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992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15000,00</w:t>
            </w: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10000,0</w:t>
            </w: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15000,00</w:t>
            </w:r>
          </w:p>
        </w:tc>
        <w:tc>
          <w:tcPr>
            <w:tcW w:w="1276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7000,00</w:t>
            </w: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49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15000</w:t>
            </w:r>
          </w:p>
        </w:tc>
        <w:tc>
          <w:tcPr>
            <w:tcW w:w="2381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10000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15000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7000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9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6870D5" w:rsidRPr="006870D5" w:rsidTr="006870D5">
        <w:trPr>
          <w:gridAfter w:val="2"/>
          <w:wAfter w:w="88" w:type="dxa"/>
        </w:trPr>
        <w:tc>
          <w:tcPr>
            <w:tcW w:w="454" w:type="dxa"/>
            <w:vMerge w:val="restart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5</w:t>
            </w:r>
          </w:p>
        </w:tc>
        <w:tc>
          <w:tcPr>
            <w:tcW w:w="1077" w:type="dxa"/>
            <w:vMerge w:val="restart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26.40.20</w:t>
            </w:r>
          </w:p>
        </w:tc>
        <w:tc>
          <w:tcPr>
            <w:tcW w:w="1644" w:type="dxa"/>
            <w:vMerge w:val="restart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Телевизор</w:t>
            </w:r>
          </w:p>
        </w:tc>
        <w:tc>
          <w:tcPr>
            <w:tcW w:w="76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796</w:t>
            </w:r>
          </w:p>
        </w:tc>
        <w:tc>
          <w:tcPr>
            <w:tcW w:w="97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шт.</w:t>
            </w:r>
          </w:p>
        </w:tc>
        <w:tc>
          <w:tcPr>
            <w:tcW w:w="1168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технические характеристики</w:t>
            </w:r>
          </w:p>
        </w:tc>
        <w:tc>
          <w:tcPr>
            <w:tcW w:w="249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 xml:space="preserve">диагональ не более 75", функции: воспроизведение видео, </w:t>
            </w:r>
            <w:proofErr w:type="spellStart"/>
            <w:r w:rsidRPr="006870D5">
              <w:rPr>
                <w:sz w:val="18"/>
                <w:szCs w:val="18"/>
              </w:rPr>
              <w:t>Smart</w:t>
            </w:r>
            <w:proofErr w:type="spellEnd"/>
            <w:r w:rsidRPr="006870D5">
              <w:rPr>
                <w:sz w:val="18"/>
                <w:szCs w:val="18"/>
              </w:rPr>
              <w:t xml:space="preserve"> TV, Встроенный </w:t>
            </w:r>
            <w:proofErr w:type="spellStart"/>
            <w:r w:rsidRPr="006870D5">
              <w:rPr>
                <w:sz w:val="18"/>
                <w:szCs w:val="18"/>
              </w:rPr>
              <w:t>Wi-Fi</w:t>
            </w:r>
            <w:proofErr w:type="spellEnd"/>
          </w:p>
        </w:tc>
        <w:tc>
          <w:tcPr>
            <w:tcW w:w="2381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 xml:space="preserve">диагональ не более 70", функции: воспроизведение видео, </w:t>
            </w:r>
            <w:proofErr w:type="spellStart"/>
            <w:r w:rsidRPr="006870D5">
              <w:rPr>
                <w:sz w:val="18"/>
                <w:szCs w:val="18"/>
              </w:rPr>
              <w:t>Smart</w:t>
            </w:r>
            <w:proofErr w:type="spellEnd"/>
            <w:r w:rsidRPr="006870D5">
              <w:rPr>
                <w:sz w:val="18"/>
                <w:szCs w:val="18"/>
              </w:rPr>
              <w:t xml:space="preserve"> TV, Встроенный </w:t>
            </w:r>
            <w:proofErr w:type="spellStart"/>
            <w:r w:rsidRPr="006870D5">
              <w:rPr>
                <w:sz w:val="18"/>
                <w:szCs w:val="18"/>
              </w:rPr>
              <w:t>Wi-Fi</w:t>
            </w:r>
            <w:proofErr w:type="spellEnd"/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 xml:space="preserve">диагональ не более 60", функции: воспроизведение видео, </w:t>
            </w:r>
            <w:proofErr w:type="spellStart"/>
            <w:r w:rsidRPr="006870D5">
              <w:rPr>
                <w:sz w:val="18"/>
                <w:szCs w:val="18"/>
              </w:rPr>
              <w:t>Smart</w:t>
            </w:r>
            <w:proofErr w:type="spellEnd"/>
            <w:r w:rsidRPr="006870D5">
              <w:rPr>
                <w:sz w:val="18"/>
                <w:szCs w:val="18"/>
              </w:rPr>
              <w:t xml:space="preserve"> TV, Встроенный </w:t>
            </w:r>
            <w:proofErr w:type="spellStart"/>
            <w:r w:rsidRPr="006870D5">
              <w:rPr>
                <w:sz w:val="18"/>
                <w:szCs w:val="18"/>
              </w:rPr>
              <w:t>Wi-Fi</w:t>
            </w:r>
            <w:proofErr w:type="spellEnd"/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9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 xml:space="preserve">диагональ не более 70", функции: воспроизведение видео, </w:t>
            </w:r>
            <w:proofErr w:type="spellStart"/>
            <w:r w:rsidRPr="006870D5">
              <w:rPr>
                <w:sz w:val="18"/>
                <w:szCs w:val="18"/>
              </w:rPr>
              <w:t>Smart</w:t>
            </w:r>
            <w:proofErr w:type="spellEnd"/>
            <w:r w:rsidRPr="006870D5">
              <w:rPr>
                <w:sz w:val="18"/>
                <w:szCs w:val="18"/>
              </w:rPr>
              <w:t xml:space="preserve"> TV, Встроенный </w:t>
            </w:r>
            <w:proofErr w:type="spellStart"/>
            <w:r w:rsidRPr="006870D5">
              <w:rPr>
                <w:sz w:val="18"/>
                <w:szCs w:val="18"/>
              </w:rPr>
              <w:t>Wi-Fi</w:t>
            </w:r>
            <w:proofErr w:type="spellEnd"/>
          </w:p>
        </w:tc>
      </w:tr>
      <w:tr w:rsidR="006870D5" w:rsidRPr="006870D5" w:rsidTr="006870D5">
        <w:trPr>
          <w:gridAfter w:val="2"/>
          <w:wAfter w:w="88" w:type="dxa"/>
        </w:trPr>
        <w:tc>
          <w:tcPr>
            <w:tcW w:w="454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077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6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383</w:t>
            </w:r>
          </w:p>
        </w:tc>
        <w:tc>
          <w:tcPr>
            <w:tcW w:w="97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рубль</w:t>
            </w:r>
          </w:p>
        </w:tc>
        <w:tc>
          <w:tcPr>
            <w:tcW w:w="1168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49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250000</w:t>
            </w:r>
          </w:p>
        </w:tc>
        <w:tc>
          <w:tcPr>
            <w:tcW w:w="2381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170000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100000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9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170000</w:t>
            </w:r>
          </w:p>
        </w:tc>
      </w:tr>
      <w:tr w:rsidR="006870D5" w:rsidRPr="006870D5" w:rsidTr="006870D5">
        <w:trPr>
          <w:gridAfter w:val="2"/>
          <w:wAfter w:w="88" w:type="dxa"/>
        </w:trPr>
        <w:tc>
          <w:tcPr>
            <w:tcW w:w="454" w:type="dxa"/>
            <w:vMerge w:val="restart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6</w:t>
            </w:r>
          </w:p>
        </w:tc>
        <w:tc>
          <w:tcPr>
            <w:tcW w:w="1077" w:type="dxa"/>
            <w:vMerge w:val="restart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29.10.22</w:t>
            </w:r>
          </w:p>
        </w:tc>
        <w:tc>
          <w:tcPr>
            <w:tcW w:w="1644" w:type="dxa"/>
            <w:vMerge w:val="restart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Автомобили легковые</w:t>
            </w:r>
          </w:p>
        </w:tc>
        <w:tc>
          <w:tcPr>
            <w:tcW w:w="76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796</w:t>
            </w:r>
          </w:p>
        </w:tc>
        <w:tc>
          <w:tcPr>
            <w:tcW w:w="97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шт.</w:t>
            </w:r>
          </w:p>
        </w:tc>
        <w:tc>
          <w:tcPr>
            <w:tcW w:w="1168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тип класса, технические характеристики</w:t>
            </w:r>
          </w:p>
        </w:tc>
        <w:tc>
          <w:tcPr>
            <w:tcW w:w="249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F-класс: представительский класс. Длина более 4,9 м, ширина свыше 1,7 м J-класс внедорожники. - предельное значение: наличие климат-контроля. Центральный замок с дистанционным управлением (блокировка дверей, багажника и крышки бензобака). Обивка сидений кожей. Дисковые тормоза спереди и сзади, вентилируемые. Фонари ближнего, дальнего, дневного света. Наличие сигнализации</w:t>
            </w:r>
          </w:p>
        </w:tc>
        <w:tc>
          <w:tcPr>
            <w:tcW w:w="2381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E-класс: высший средний класс. Длина 4,6 - 4,9 м, ширина свыше 1,7 м J-класс внедорожники. - предельное значение: наличие климат-контроля. Центральный замок с дистанционным управлением (блокировка дверей, багажника и крышки бензобака). Обивка сидений кожей. Дисковые тормоза спереди и сзади, вентилируемые. Наличие сигнализации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E-класс: высший средний класс. Длина 4,6 - 4,9 м, ширина свыше 1,7 м J-класс внедорожники. - предельное значение: наличие климат-контроля. Центральный замок с дистанционным управлением (блокировка дверей, багажника и крышки бензобака). Обивка сидений кожей. Дисковые тормоза спереди и сзади, вентилируемые. Наличие сигнализации.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 xml:space="preserve">C-класс: низший средний класс. Длина 4,2 - 4,4 м, ширина 1,6 - 1,75 м J-класс внедорожники. M-класс </w:t>
            </w:r>
            <w:proofErr w:type="spellStart"/>
            <w:r w:rsidRPr="006870D5">
              <w:rPr>
                <w:sz w:val="18"/>
                <w:szCs w:val="18"/>
              </w:rPr>
              <w:t>минивэны</w:t>
            </w:r>
            <w:proofErr w:type="spellEnd"/>
            <w:r w:rsidRPr="006870D5">
              <w:rPr>
                <w:sz w:val="18"/>
                <w:szCs w:val="18"/>
              </w:rPr>
              <w:t>. - предельное значение: наличие климат-контроля или системы кондиционирования. Центральный замок с дистанционным управлением (блокировка дверей, багажника и крышки бензобака). Обивка сидений тканью. Дисковые тормоза спереди и сзади, вентилируемые. Наличие сигнализации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 xml:space="preserve">C-класс: низший средний класс. Длина 4,2 - 4,4 м, ширина 1,6 - 1,75 м J-класс внедорожники. M-класс </w:t>
            </w:r>
            <w:proofErr w:type="spellStart"/>
            <w:r w:rsidRPr="006870D5">
              <w:rPr>
                <w:sz w:val="18"/>
                <w:szCs w:val="18"/>
              </w:rPr>
              <w:t>минивэны</w:t>
            </w:r>
            <w:proofErr w:type="spellEnd"/>
            <w:r w:rsidRPr="006870D5">
              <w:rPr>
                <w:sz w:val="18"/>
                <w:szCs w:val="18"/>
              </w:rPr>
              <w:t>. - предельное значение: наличие климат-контроля или системы кондиционирования. Центральный замок с дистанционным управлением (блокировка дверей, багажника и крышки бензобака). Обивка сидений тканью. Дисковые тормоза спереди и сзади, вентилируемые. Наличие сигнализации</w:t>
            </w:r>
          </w:p>
        </w:tc>
        <w:tc>
          <w:tcPr>
            <w:tcW w:w="229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6870D5" w:rsidRPr="006870D5" w:rsidTr="006870D5">
        <w:trPr>
          <w:gridAfter w:val="2"/>
          <w:wAfter w:w="88" w:type="dxa"/>
        </w:trPr>
        <w:tc>
          <w:tcPr>
            <w:tcW w:w="454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077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6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251</w:t>
            </w:r>
          </w:p>
        </w:tc>
        <w:tc>
          <w:tcPr>
            <w:tcW w:w="97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168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200</w:t>
            </w: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200</w:t>
            </w:r>
          </w:p>
        </w:tc>
        <w:tc>
          <w:tcPr>
            <w:tcW w:w="1276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249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200</w:t>
            </w:r>
          </w:p>
        </w:tc>
        <w:tc>
          <w:tcPr>
            <w:tcW w:w="2381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200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200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200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200</w:t>
            </w:r>
          </w:p>
        </w:tc>
        <w:tc>
          <w:tcPr>
            <w:tcW w:w="229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6870D5" w:rsidRPr="006870D5" w:rsidTr="006870D5">
        <w:trPr>
          <w:gridAfter w:val="2"/>
          <w:wAfter w:w="88" w:type="dxa"/>
        </w:trPr>
        <w:tc>
          <w:tcPr>
            <w:tcW w:w="454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077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6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383</w:t>
            </w:r>
          </w:p>
        </w:tc>
        <w:tc>
          <w:tcPr>
            <w:tcW w:w="97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рубль</w:t>
            </w:r>
          </w:p>
        </w:tc>
        <w:tc>
          <w:tcPr>
            <w:tcW w:w="1168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1500000</w:t>
            </w: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1500000</w:t>
            </w:r>
          </w:p>
        </w:tc>
        <w:tc>
          <w:tcPr>
            <w:tcW w:w="1276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49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1500000</w:t>
            </w:r>
          </w:p>
        </w:tc>
        <w:tc>
          <w:tcPr>
            <w:tcW w:w="2381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1500000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1500000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1500000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1500000</w:t>
            </w:r>
          </w:p>
        </w:tc>
        <w:tc>
          <w:tcPr>
            <w:tcW w:w="229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6870D5" w:rsidRPr="006870D5" w:rsidTr="006870D5">
        <w:trPr>
          <w:gridAfter w:val="2"/>
          <w:wAfter w:w="88" w:type="dxa"/>
        </w:trPr>
        <w:tc>
          <w:tcPr>
            <w:tcW w:w="454" w:type="dxa"/>
            <w:vMerge w:val="restart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7</w:t>
            </w:r>
          </w:p>
        </w:tc>
        <w:tc>
          <w:tcPr>
            <w:tcW w:w="1077" w:type="dxa"/>
            <w:vMerge w:val="restart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29.10.30</w:t>
            </w:r>
          </w:p>
        </w:tc>
        <w:tc>
          <w:tcPr>
            <w:tcW w:w="1644" w:type="dxa"/>
            <w:vMerge w:val="restart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Средства автотранспортные для перевозки 10-и или более человек</w:t>
            </w:r>
          </w:p>
        </w:tc>
        <w:tc>
          <w:tcPr>
            <w:tcW w:w="76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796</w:t>
            </w:r>
          </w:p>
        </w:tc>
        <w:tc>
          <w:tcPr>
            <w:tcW w:w="97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шт.</w:t>
            </w:r>
          </w:p>
        </w:tc>
        <w:tc>
          <w:tcPr>
            <w:tcW w:w="1168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тип класса, технические характеристики,</w:t>
            </w:r>
          </w:p>
        </w:tc>
        <w:tc>
          <w:tcPr>
            <w:tcW w:w="249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9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 xml:space="preserve">М2-класс, </w:t>
            </w:r>
            <w:proofErr w:type="gramStart"/>
            <w:r w:rsidRPr="006870D5">
              <w:rPr>
                <w:sz w:val="18"/>
                <w:szCs w:val="18"/>
              </w:rPr>
              <w:t>автобусы</w:t>
            </w:r>
            <w:proofErr w:type="gramEnd"/>
            <w:r w:rsidRPr="006870D5">
              <w:rPr>
                <w:sz w:val="18"/>
                <w:szCs w:val="18"/>
              </w:rPr>
              <w:t xml:space="preserve"> используемые для перевозки пассажиров и имеющие более 8 мест (кроме места водителя, до 5,0 тонн. - предельное значение: наличие климат-контроля или системы </w:t>
            </w:r>
            <w:r w:rsidRPr="006870D5">
              <w:rPr>
                <w:sz w:val="18"/>
                <w:szCs w:val="18"/>
              </w:rPr>
              <w:lastRenderedPageBreak/>
              <w:t xml:space="preserve">кондиционирования. Дополнительный автономный </w:t>
            </w:r>
            <w:proofErr w:type="spellStart"/>
            <w:r w:rsidRPr="006870D5">
              <w:rPr>
                <w:sz w:val="18"/>
                <w:szCs w:val="18"/>
              </w:rPr>
              <w:t>отопитель</w:t>
            </w:r>
            <w:proofErr w:type="spellEnd"/>
            <w:r w:rsidRPr="006870D5">
              <w:rPr>
                <w:sz w:val="18"/>
                <w:szCs w:val="18"/>
              </w:rPr>
              <w:t xml:space="preserve"> салона. Центральный замок с дистанционным управлением (блокировка дверей, багажника и крышки бензобака). Обивка сидений тканью. Дисковые тормоза, вентилируемые. Наличие сигнализации</w:t>
            </w:r>
          </w:p>
        </w:tc>
      </w:tr>
      <w:tr w:rsidR="006870D5" w:rsidRPr="006870D5" w:rsidTr="006870D5">
        <w:trPr>
          <w:gridAfter w:val="2"/>
          <w:wAfter w:w="88" w:type="dxa"/>
        </w:trPr>
        <w:tc>
          <w:tcPr>
            <w:tcW w:w="454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077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6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251</w:t>
            </w:r>
          </w:p>
        </w:tc>
        <w:tc>
          <w:tcPr>
            <w:tcW w:w="97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168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249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9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200</w:t>
            </w:r>
          </w:p>
        </w:tc>
      </w:tr>
      <w:tr w:rsidR="006870D5" w:rsidRPr="006870D5" w:rsidTr="006870D5">
        <w:trPr>
          <w:gridAfter w:val="2"/>
          <w:wAfter w:w="88" w:type="dxa"/>
        </w:trPr>
        <w:tc>
          <w:tcPr>
            <w:tcW w:w="454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077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6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383</w:t>
            </w:r>
          </w:p>
        </w:tc>
        <w:tc>
          <w:tcPr>
            <w:tcW w:w="97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рубль</w:t>
            </w:r>
          </w:p>
        </w:tc>
        <w:tc>
          <w:tcPr>
            <w:tcW w:w="1168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49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381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29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4000000</w:t>
            </w:r>
          </w:p>
        </w:tc>
      </w:tr>
      <w:tr w:rsidR="006870D5" w:rsidRPr="006870D5" w:rsidTr="006870D5">
        <w:trPr>
          <w:gridAfter w:val="2"/>
          <w:wAfter w:w="88" w:type="dxa"/>
        </w:trPr>
        <w:tc>
          <w:tcPr>
            <w:tcW w:w="454" w:type="dxa"/>
            <w:vMerge w:val="restart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8</w:t>
            </w:r>
          </w:p>
        </w:tc>
        <w:tc>
          <w:tcPr>
            <w:tcW w:w="1077" w:type="dxa"/>
            <w:vMerge w:val="restart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31.01.11</w:t>
            </w:r>
          </w:p>
        </w:tc>
        <w:tc>
          <w:tcPr>
            <w:tcW w:w="1644" w:type="dxa"/>
            <w:vMerge w:val="restart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Мебель для сидения с металлическим каркасом (Кресло, стул, диван и им подобные)</w:t>
            </w:r>
          </w:p>
        </w:tc>
        <w:tc>
          <w:tcPr>
            <w:tcW w:w="76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796</w:t>
            </w:r>
          </w:p>
        </w:tc>
        <w:tc>
          <w:tcPr>
            <w:tcW w:w="97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шт.</w:t>
            </w:r>
          </w:p>
        </w:tc>
        <w:tc>
          <w:tcPr>
            <w:tcW w:w="1168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материал (металл), обивочные материалы</w:t>
            </w:r>
          </w:p>
        </w:tc>
        <w:tc>
          <w:tcPr>
            <w:tcW w:w="992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искусственный мех, искусственная замша (микрофибра), ткань, нетканые материалы</w:t>
            </w: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предельное значение - 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276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предельное значение - искусственная кожа; возможные значение: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предельное значение - искусственная кожа; возможные значение: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98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материал (металл), обивочные материалы</w:t>
            </w:r>
          </w:p>
        </w:tc>
        <w:tc>
          <w:tcPr>
            <w:tcW w:w="249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искусственный мех, искусственная замша (микрофибра), ткань, нетканые материалы</w:t>
            </w:r>
          </w:p>
        </w:tc>
        <w:tc>
          <w:tcPr>
            <w:tcW w:w="2381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предельное значение - 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предельное значение - искусственная кожа; возможные значение: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предельное значение - искусственная кожа; возможные значение: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29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искусственный мех, искусственная замша (микрофибра), ткань, нетканые материалы</w:t>
            </w:r>
          </w:p>
        </w:tc>
      </w:tr>
      <w:tr w:rsidR="006870D5" w:rsidRPr="006870D5" w:rsidTr="006870D5">
        <w:trPr>
          <w:gridAfter w:val="2"/>
          <w:wAfter w:w="88" w:type="dxa"/>
        </w:trPr>
        <w:tc>
          <w:tcPr>
            <w:tcW w:w="454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077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6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383</w:t>
            </w:r>
          </w:p>
        </w:tc>
        <w:tc>
          <w:tcPr>
            <w:tcW w:w="97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рубль</w:t>
            </w:r>
          </w:p>
        </w:tc>
        <w:tc>
          <w:tcPr>
            <w:tcW w:w="1168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49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150000</w:t>
            </w:r>
          </w:p>
        </w:tc>
        <w:tc>
          <w:tcPr>
            <w:tcW w:w="2381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45000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60000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45000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25000</w:t>
            </w:r>
          </w:p>
        </w:tc>
        <w:tc>
          <w:tcPr>
            <w:tcW w:w="229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150000</w:t>
            </w:r>
          </w:p>
        </w:tc>
      </w:tr>
      <w:tr w:rsidR="006870D5" w:rsidRPr="006870D5" w:rsidTr="006870D5">
        <w:trPr>
          <w:gridAfter w:val="2"/>
          <w:wAfter w:w="88" w:type="dxa"/>
        </w:trPr>
        <w:tc>
          <w:tcPr>
            <w:tcW w:w="454" w:type="dxa"/>
            <w:vMerge w:val="restart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9</w:t>
            </w:r>
          </w:p>
        </w:tc>
        <w:tc>
          <w:tcPr>
            <w:tcW w:w="1077" w:type="dxa"/>
            <w:vMerge w:val="restart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31.01.12</w:t>
            </w:r>
          </w:p>
        </w:tc>
        <w:tc>
          <w:tcPr>
            <w:tcW w:w="1644" w:type="dxa"/>
            <w:vMerge w:val="restart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Мебель для сидения с деревянным каркасом (Кресло, стул, диван и им подобные)</w:t>
            </w:r>
          </w:p>
        </w:tc>
        <w:tc>
          <w:tcPr>
            <w:tcW w:w="769" w:type="dxa"/>
            <w:vMerge w:val="restart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796</w:t>
            </w:r>
          </w:p>
        </w:tc>
        <w:tc>
          <w:tcPr>
            <w:tcW w:w="979" w:type="dxa"/>
            <w:vMerge w:val="restart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шт.</w:t>
            </w:r>
          </w:p>
        </w:tc>
        <w:tc>
          <w:tcPr>
            <w:tcW w:w="1168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материал (вид древесины)</w:t>
            </w:r>
          </w:p>
        </w:tc>
        <w:tc>
          <w:tcPr>
            <w:tcW w:w="992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предельное значение - массив древесины "ценных" пород (твердолиственных и тропических); возможные значения: древесина хвойных и мягко лиственных пород: береза, лиственница, сосна, ель</w:t>
            </w: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возможное значение: древесина хвойных и мягко лиственных пород: береза, лиственница, сосна, ель</w:t>
            </w: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предельное значение - массив древесины "ценных" пород (твердолиственных и тропических); возможные значения: древесина хвойных и мягко лиственных пород: береза, лиственница, сосна, ель</w:t>
            </w:r>
          </w:p>
        </w:tc>
        <w:tc>
          <w:tcPr>
            <w:tcW w:w="1276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возможное значение: древесина хвойных и мягко лиственных пород: береза, лиственница, сосна, ель</w:t>
            </w: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возможное значение: древесина хвойных и мягко лиственных пород: береза, лиственница, сосна, ель</w:t>
            </w:r>
          </w:p>
        </w:tc>
        <w:tc>
          <w:tcPr>
            <w:tcW w:w="198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материал (вид древесины)</w:t>
            </w:r>
          </w:p>
        </w:tc>
        <w:tc>
          <w:tcPr>
            <w:tcW w:w="249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предельное значение - массив древесины "ценных" пород (твердолиственных и тропических); возможные значения: древесина хвойных и мягко лиственных пород: береза, лиственница, сосна, ель</w:t>
            </w:r>
          </w:p>
        </w:tc>
        <w:tc>
          <w:tcPr>
            <w:tcW w:w="2381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возможное значение: древесина хвойных и мягко лиственных пород: береза, лиственница, сосна, ель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предельное значение - массив древесины "ценных" пород (твердолиственных и тропических); возможные значения: древесина хвойных и мягко лиственных пород: береза, лиственница, сосна, ель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возможное значение: древесина хвойных и мягко лиственных пород: береза, лиственница, сосна, ель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возможное значение: древесина хвойных и мягко лиственных пород: береза, лиственница, сосна, ель</w:t>
            </w:r>
          </w:p>
        </w:tc>
        <w:tc>
          <w:tcPr>
            <w:tcW w:w="229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предельное значение - массив древесины "ценных" пород (твердолиственных и тропических); возможные значения: древесина хвойных и мягко лиственных пород: береза, лиственница, сосна, ель</w:t>
            </w:r>
          </w:p>
        </w:tc>
      </w:tr>
      <w:tr w:rsidR="006870D5" w:rsidRPr="006870D5" w:rsidTr="006870D5">
        <w:trPr>
          <w:gridAfter w:val="2"/>
          <w:wAfter w:w="88" w:type="dxa"/>
        </w:trPr>
        <w:tc>
          <w:tcPr>
            <w:tcW w:w="454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077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69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79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68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 xml:space="preserve">обивочные </w:t>
            </w:r>
            <w:r w:rsidRPr="006870D5">
              <w:rPr>
                <w:sz w:val="18"/>
                <w:szCs w:val="18"/>
              </w:rPr>
              <w:lastRenderedPageBreak/>
              <w:t>материалы</w:t>
            </w:r>
          </w:p>
        </w:tc>
        <w:tc>
          <w:tcPr>
            <w:tcW w:w="992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lastRenderedPageBreak/>
              <w:t>предельно</w:t>
            </w:r>
            <w:r w:rsidRPr="006870D5">
              <w:rPr>
                <w:sz w:val="18"/>
                <w:szCs w:val="18"/>
              </w:rPr>
              <w:lastRenderedPageBreak/>
              <w:t>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lastRenderedPageBreak/>
              <w:t xml:space="preserve">предельное </w:t>
            </w:r>
            <w:r w:rsidRPr="006870D5">
              <w:rPr>
                <w:sz w:val="18"/>
                <w:szCs w:val="18"/>
              </w:rPr>
              <w:lastRenderedPageBreak/>
              <w:t>значение - 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lastRenderedPageBreak/>
              <w:t xml:space="preserve">предельное </w:t>
            </w:r>
            <w:r w:rsidRPr="006870D5">
              <w:rPr>
                <w:sz w:val="18"/>
                <w:szCs w:val="18"/>
              </w:rPr>
              <w:lastRenderedPageBreak/>
              <w:t>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276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lastRenderedPageBreak/>
              <w:t xml:space="preserve">предельное </w:t>
            </w:r>
            <w:r w:rsidRPr="006870D5">
              <w:rPr>
                <w:sz w:val="18"/>
                <w:szCs w:val="18"/>
              </w:rPr>
              <w:lastRenderedPageBreak/>
              <w:t>значение - 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lastRenderedPageBreak/>
              <w:t xml:space="preserve">предельное </w:t>
            </w:r>
            <w:r w:rsidRPr="006870D5">
              <w:rPr>
                <w:sz w:val="18"/>
                <w:szCs w:val="18"/>
              </w:rPr>
              <w:lastRenderedPageBreak/>
              <w:t>значение - искусственная кожа; возможные значение: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98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lastRenderedPageBreak/>
              <w:t>обивочные материалы</w:t>
            </w:r>
          </w:p>
        </w:tc>
        <w:tc>
          <w:tcPr>
            <w:tcW w:w="249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 xml:space="preserve">предельное значение - кожа </w:t>
            </w:r>
            <w:r w:rsidRPr="006870D5">
              <w:rPr>
                <w:sz w:val="18"/>
                <w:szCs w:val="18"/>
              </w:rPr>
              <w:lastRenderedPageBreak/>
              <w:t>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381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lastRenderedPageBreak/>
              <w:t xml:space="preserve">предельное значение - </w:t>
            </w:r>
            <w:r w:rsidRPr="006870D5">
              <w:rPr>
                <w:sz w:val="18"/>
                <w:szCs w:val="18"/>
              </w:rPr>
              <w:lastRenderedPageBreak/>
              <w:t>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lastRenderedPageBreak/>
              <w:t xml:space="preserve">предельное значение - </w:t>
            </w:r>
            <w:r w:rsidRPr="006870D5">
              <w:rPr>
                <w:sz w:val="18"/>
                <w:szCs w:val="18"/>
              </w:rPr>
              <w:lastRenderedPageBreak/>
              <w:t>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lastRenderedPageBreak/>
              <w:t xml:space="preserve">предельное значение - </w:t>
            </w:r>
            <w:r w:rsidRPr="006870D5">
              <w:rPr>
                <w:sz w:val="18"/>
                <w:szCs w:val="18"/>
              </w:rPr>
              <w:lastRenderedPageBreak/>
              <w:t>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lastRenderedPageBreak/>
              <w:t xml:space="preserve">предельное значение - </w:t>
            </w:r>
            <w:r w:rsidRPr="006870D5">
              <w:rPr>
                <w:sz w:val="18"/>
                <w:szCs w:val="18"/>
              </w:rPr>
              <w:lastRenderedPageBreak/>
              <w:t>искусственная кожа; возможные значение: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29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lastRenderedPageBreak/>
              <w:t xml:space="preserve">предельное значение - </w:t>
            </w:r>
            <w:r w:rsidRPr="006870D5">
              <w:rPr>
                <w:sz w:val="18"/>
                <w:szCs w:val="18"/>
              </w:rPr>
              <w:lastRenderedPageBreak/>
              <w:t>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</w:tr>
      <w:tr w:rsidR="006870D5" w:rsidRPr="006870D5" w:rsidTr="006870D5">
        <w:trPr>
          <w:gridAfter w:val="2"/>
          <w:wAfter w:w="88" w:type="dxa"/>
        </w:trPr>
        <w:tc>
          <w:tcPr>
            <w:tcW w:w="454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077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644" w:type="dxa"/>
            <w:vMerge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76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383</w:t>
            </w:r>
          </w:p>
        </w:tc>
        <w:tc>
          <w:tcPr>
            <w:tcW w:w="97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рубль</w:t>
            </w:r>
          </w:p>
        </w:tc>
        <w:tc>
          <w:tcPr>
            <w:tcW w:w="1168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249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110000</w:t>
            </w:r>
          </w:p>
        </w:tc>
        <w:tc>
          <w:tcPr>
            <w:tcW w:w="2381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40000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65000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25000</w:t>
            </w:r>
          </w:p>
        </w:tc>
        <w:tc>
          <w:tcPr>
            <w:tcW w:w="2154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20000</w:t>
            </w:r>
          </w:p>
        </w:tc>
        <w:tc>
          <w:tcPr>
            <w:tcW w:w="2299" w:type="dxa"/>
          </w:tcPr>
          <w:p w:rsidR="006870D5" w:rsidRPr="006870D5" w:rsidRDefault="006870D5">
            <w:pPr>
              <w:pStyle w:val="ConsPlusNormal"/>
              <w:rPr>
                <w:sz w:val="18"/>
                <w:szCs w:val="18"/>
              </w:rPr>
            </w:pPr>
            <w:r w:rsidRPr="006870D5">
              <w:rPr>
                <w:sz w:val="18"/>
                <w:szCs w:val="18"/>
              </w:rPr>
              <w:t>не более 110000</w:t>
            </w:r>
          </w:p>
        </w:tc>
      </w:tr>
    </w:tbl>
    <w:p w:rsidR="006870D5" w:rsidRDefault="006870D5">
      <w:pPr>
        <w:pStyle w:val="ConsPlusNormal"/>
        <w:jc w:val="both"/>
      </w:pPr>
    </w:p>
    <w:p w:rsidR="006870D5" w:rsidRDefault="006870D5">
      <w:pPr>
        <w:pStyle w:val="ConsPlusNormal"/>
        <w:jc w:val="both"/>
        <w:sectPr w:rsidR="006870D5" w:rsidSect="006870D5">
          <w:pgSz w:w="23808" w:h="16840" w:orient="landscape" w:code="8"/>
          <w:pgMar w:top="1701" w:right="397" w:bottom="851" w:left="397" w:header="0" w:footer="0" w:gutter="0"/>
          <w:cols w:space="720"/>
          <w:titlePg/>
        </w:sectPr>
      </w:pPr>
    </w:p>
    <w:p w:rsidR="006870D5" w:rsidRDefault="006870D5">
      <w:pPr>
        <w:pStyle w:val="ConsPlusNormal"/>
        <w:jc w:val="both"/>
      </w:pPr>
    </w:p>
    <w:p w:rsidR="006870D5" w:rsidRDefault="006870D5">
      <w:pPr>
        <w:pStyle w:val="ConsPlusNormal"/>
        <w:jc w:val="both"/>
      </w:pPr>
    </w:p>
    <w:p w:rsidR="006870D5" w:rsidRDefault="006870D5">
      <w:pPr>
        <w:pStyle w:val="ConsPlusNormal"/>
        <w:jc w:val="both"/>
      </w:pPr>
    </w:p>
    <w:p w:rsidR="006870D5" w:rsidRDefault="006870D5">
      <w:pPr>
        <w:pStyle w:val="ConsPlusNormal"/>
        <w:jc w:val="both"/>
      </w:pPr>
    </w:p>
    <w:p w:rsidR="006870D5" w:rsidRDefault="006870D5">
      <w:pPr>
        <w:pStyle w:val="ConsPlusNormal"/>
        <w:jc w:val="right"/>
        <w:outlineLvl w:val="0"/>
      </w:pPr>
      <w:r>
        <w:t>Приложение 3</w:t>
      </w:r>
    </w:p>
    <w:p w:rsidR="006870D5" w:rsidRDefault="006870D5">
      <w:pPr>
        <w:pStyle w:val="ConsPlusNormal"/>
        <w:jc w:val="right"/>
      </w:pPr>
      <w:r>
        <w:t>к распоряжению</w:t>
      </w:r>
    </w:p>
    <w:p w:rsidR="006870D5" w:rsidRDefault="006870D5">
      <w:pPr>
        <w:pStyle w:val="ConsPlusNormal"/>
        <w:jc w:val="right"/>
      </w:pPr>
      <w:r>
        <w:t>Администрации города</w:t>
      </w:r>
    </w:p>
    <w:p w:rsidR="006870D5" w:rsidRDefault="006870D5">
      <w:pPr>
        <w:pStyle w:val="ConsPlusNormal"/>
        <w:jc w:val="right"/>
      </w:pPr>
      <w:r>
        <w:t>от 09.11.2021 N 1871</w:t>
      </w:r>
    </w:p>
    <w:p w:rsidR="006870D5" w:rsidRDefault="006870D5">
      <w:pPr>
        <w:pStyle w:val="ConsPlusNormal"/>
        <w:jc w:val="both"/>
      </w:pPr>
    </w:p>
    <w:p w:rsidR="006870D5" w:rsidRDefault="006870D5">
      <w:pPr>
        <w:pStyle w:val="ConsPlusTitle"/>
        <w:jc w:val="center"/>
      </w:pPr>
      <w:bookmarkStart w:id="3" w:name="P2086"/>
      <w:bookmarkEnd w:id="3"/>
      <w:r>
        <w:t>ВЕДОМСТВЕННЫЙ ПЕРЕЧЕНЬ</w:t>
      </w:r>
    </w:p>
    <w:p w:rsidR="006870D5" w:rsidRDefault="006870D5">
      <w:pPr>
        <w:pStyle w:val="ConsPlusTitle"/>
        <w:jc w:val="center"/>
      </w:pPr>
      <w:r>
        <w:t>ОТДЕЛЬНЫХ ВИДОВ АВТОТРАНСПОРТНЫХ СРЕДСТВ, ИХ ПОТРЕБИТЕЛЬСКИХ</w:t>
      </w:r>
    </w:p>
    <w:p w:rsidR="006870D5" w:rsidRDefault="006870D5">
      <w:pPr>
        <w:pStyle w:val="ConsPlusTitle"/>
        <w:jc w:val="center"/>
      </w:pPr>
      <w:r>
        <w:t>СВОЙСТВ (В ТОМ ЧИСЛЕ КАЧЕСТВА) И ИНЫХ ХАРАКТЕРИСТИК (В ТОМ</w:t>
      </w:r>
    </w:p>
    <w:p w:rsidR="006870D5" w:rsidRDefault="006870D5">
      <w:pPr>
        <w:pStyle w:val="ConsPlusTitle"/>
        <w:jc w:val="center"/>
      </w:pPr>
      <w:r>
        <w:t>ЧИСЛЕ ПРЕДЕЛЬНЫХ ЦЕН ТОВАРОВ, РАБОТ, УСЛУГ)</w:t>
      </w:r>
    </w:p>
    <w:p w:rsidR="006870D5" w:rsidRDefault="006870D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024"/>
        <w:gridCol w:w="2721"/>
        <w:gridCol w:w="769"/>
        <w:gridCol w:w="1247"/>
        <w:gridCol w:w="1684"/>
        <w:gridCol w:w="1714"/>
        <w:gridCol w:w="1684"/>
        <w:gridCol w:w="4649"/>
      </w:tblGrid>
      <w:tr w:rsidR="006870D5">
        <w:tc>
          <w:tcPr>
            <w:tcW w:w="454" w:type="dxa"/>
            <w:vMerge w:val="restart"/>
          </w:tcPr>
          <w:p w:rsidR="006870D5" w:rsidRDefault="006870D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024" w:type="dxa"/>
            <w:vMerge w:val="restart"/>
          </w:tcPr>
          <w:p w:rsidR="006870D5" w:rsidRDefault="006870D5">
            <w:pPr>
              <w:pStyle w:val="ConsPlusNormal"/>
              <w:jc w:val="center"/>
            </w:pPr>
            <w:r>
              <w:t xml:space="preserve">Код по </w:t>
            </w:r>
            <w:hyperlink r:id="rId14">
              <w:r>
                <w:rPr>
                  <w:color w:val="0000FF"/>
                </w:rPr>
                <w:t>ОКПД2</w:t>
              </w:r>
            </w:hyperlink>
          </w:p>
        </w:tc>
        <w:tc>
          <w:tcPr>
            <w:tcW w:w="2721" w:type="dxa"/>
            <w:vMerge w:val="restart"/>
          </w:tcPr>
          <w:p w:rsidR="006870D5" w:rsidRDefault="006870D5">
            <w:pPr>
              <w:pStyle w:val="ConsPlusNormal"/>
              <w:jc w:val="center"/>
            </w:pPr>
            <w:r>
              <w:t>Наименование отдельного вида товаров, работ, услуг</w:t>
            </w:r>
          </w:p>
        </w:tc>
        <w:tc>
          <w:tcPr>
            <w:tcW w:w="2016" w:type="dxa"/>
            <w:gridSpan w:val="2"/>
          </w:tcPr>
          <w:p w:rsidR="006870D5" w:rsidRDefault="006870D5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3398" w:type="dxa"/>
            <w:gridSpan w:val="2"/>
          </w:tcPr>
          <w:p w:rsidR="006870D5" w:rsidRDefault="006870D5">
            <w:pPr>
              <w:pStyle w:val="ConsPlusNormal"/>
              <w:jc w:val="center"/>
            </w:pPr>
            <w:r>
              <w:t xml:space="preserve">Требования к потребительским свойствам (в том числе качеству) и иным характеристикам, утвержденные </w:t>
            </w:r>
            <w:hyperlink r:id="rId1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города от 30.12.2015 N 9242</w:t>
            </w:r>
          </w:p>
        </w:tc>
        <w:tc>
          <w:tcPr>
            <w:tcW w:w="6333" w:type="dxa"/>
            <w:gridSpan w:val="2"/>
          </w:tcPr>
          <w:p w:rsidR="006870D5" w:rsidRDefault="006870D5">
            <w:pPr>
              <w:pStyle w:val="ConsPlusNormal"/>
              <w:jc w:val="center"/>
            </w:pPr>
            <w:r>
              <w:t>Требования к потребительским свойствам (в том числе качеству) и иным характеристикам, установленные главным распорядителем бюджетных средств департаментом имущественных и земельных отношений Администрации города Сургута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02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721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</w:tcPr>
          <w:p w:rsidR="006870D5" w:rsidRDefault="006870D5">
            <w:pPr>
              <w:pStyle w:val="ConsPlusNormal"/>
              <w:jc w:val="center"/>
            </w:pPr>
            <w:r>
              <w:t xml:space="preserve">код по </w:t>
            </w:r>
            <w:hyperlink r:id="rId16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1247" w:type="dxa"/>
          </w:tcPr>
          <w:p w:rsidR="006870D5" w:rsidRDefault="006870D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684" w:type="dxa"/>
          </w:tcPr>
          <w:p w:rsidR="006870D5" w:rsidRDefault="006870D5">
            <w:pPr>
              <w:pStyle w:val="ConsPlusNormal"/>
              <w:jc w:val="center"/>
            </w:pPr>
            <w:r>
              <w:t>характеристика</w:t>
            </w:r>
          </w:p>
        </w:tc>
        <w:tc>
          <w:tcPr>
            <w:tcW w:w="1714" w:type="dxa"/>
          </w:tcPr>
          <w:p w:rsidR="006870D5" w:rsidRDefault="006870D5">
            <w:pPr>
              <w:pStyle w:val="ConsPlusNormal"/>
              <w:jc w:val="center"/>
            </w:pPr>
            <w:r>
              <w:t>значение характеристики</w:t>
            </w:r>
          </w:p>
        </w:tc>
        <w:tc>
          <w:tcPr>
            <w:tcW w:w="1684" w:type="dxa"/>
          </w:tcPr>
          <w:p w:rsidR="006870D5" w:rsidRDefault="006870D5">
            <w:pPr>
              <w:pStyle w:val="ConsPlusNormal"/>
              <w:jc w:val="center"/>
            </w:pPr>
            <w:r>
              <w:t>характеристика</w:t>
            </w:r>
          </w:p>
        </w:tc>
        <w:tc>
          <w:tcPr>
            <w:tcW w:w="4649" w:type="dxa"/>
          </w:tcPr>
          <w:p w:rsidR="006870D5" w:rsidRDefault="006870D5">
            <w:pPr>
              <w:pStyle w:val="ConsPlusNormal"/>
              <w:jc w:val="center"/>
            </w:pPr>
            <w:r>
              <w:t>значение характеристики</w:t>
            </w:r>
          </w:p>
        </w:tc>
      </w:tr>
      <w:tr w:rsidR="006870D5">
        <w:tc>
          <w:tcPr>
            <w:tcW w:w="15946" w:type="dxa"/>
            <w:gridSpan w:val="9"/>
          </w:tcPr>
          <w:p w:rsidR="006870D5" w:rsidRDefault="006870D5">
            <w:pPr>
              <w:pStyle w:val="ConsPlusNormal"/>
              <w:jc w:val="center"/>
              <w:outlineLvl w:val="1"/>
            </w:pPr>
            <w:r>
              <w:t>Отдельные виды товаров, работ, услуг, включенные в перечень отдельных видов товаров, работ, услуг, предусмотренный приложением 1 к Правилам, утвержденным постановлением Администрации города от 30.12.2015 N 9242</w:t>
            </w:r>
          </w:p>
        </w:tc>
      </w:tr>
      <w:tr w:rsidR="006870D5">
        <w:tc>
          <w:tcPr>
            <w:tcW w:w="454" w:type="dxa"/>
            <w:vMerge w:val="restart"/>
          </w:tcPr>
          <w:p w:rsidR="006870D5" w:rsidRDefault="006870D5">
            <w:pPr>
              <w:pStyle w:val="ConsPlusNormal"/>
            </w:pPr>
            <w:r>
              <w:t>1</w:t>
            </w:r>
          </w:p>
        </w:tc>
        <w:tc>
          <w:tcPr>
            <w:tcW w:w="1024" w:type="dxa"/>
            <w:vMerge w:val="restart"/>
          </w:tcPr>
          <w:p w:rsidR="006870D5" w:rsidRDefault="006870D5">
            <w:pPr>
              <w:pStyle w:val="ConsPlusNormal"/>
            </w:pPr>
            <w:r>
              <w:t>29.10.41.</w:t>
            </w:r>
          </w:p>
        </w:tc>
        <w:tc>
          <w:tcPr>
            <w:tcW w:w="2721" w:type="dxa"/>
            <w:vMerge w:val="restart"/>
          </w:tcPr>
          <w:p w:rsidR="006870D5" w:rsidRDefault="006870D5">
            <w:pPr>
              <w:pStyle w:val="ConsPlusNormal"/>
            </w:pPr>
            <w:r>
              <w:t xml:space="preserve">Средства автотранспортные грузовые с поршневым двигателем внутреннего сгорания с воспламенением от сжатия </w:t>
            </w:r>
            <w:r>
              <w:lastRenderedPageBreak/>
              <w:t xml:space="preserve">(дизелем или </w:t>
            </w:r>
            <w:proofErr w:type="spellStart"/>
            <w:r>
              <w:t>полудизелем</w:t>
            </w:r>
            <w:proofErr w:type="spellEnd"/>
            <w:r>
              <w:t>), новые</w:t>
            </w: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lastRenderedPageBreak/>
              <w:t>251</w:t>
            </w:r>
          </w:p>
        </w:tc>
        <w:tc>
          <w:tcPr>
            <w:tcW w:w="1247" w:type="dxa"/>
          </w:tcPr>
          <w:p w:rsidR="006870D5" w:rsidRDefault="006870D5">
            <w:pPr>
              <w:pStyle w:val="ConsPlusNormal"/>
            </w:pPr>
            <w:r>
              <w:t>лошадиная сила</w:t>
            </w:r>
          </w:p>
        </w:tc>
        <w:tc>
          <w:tcPr>
            <w:tcW w:w="1684" w:type="dxa"/>
          </w:tcPr>
          <w:p w:rsidR="006870D5" w:rsidRDefault="006870D5">
            <w:pPr>
              <w:pStyle w:val="ConsPlusNormal"/>
            </w:pPr>
            <w:r>
              <w:t>мощность двигателя</w:t>
            </w:r>
          </w:p>
        </w:tc>
        <w:tc>
          <w:tcPr>
            <w:tcW w:w="1714" w:type="dxa"/>
            <w:vMerge w:val="restart"/>
          </w:tcPr>
          <w:p w:rsidR="006870D5" w:rsidRDefault="006870D5">
            <w:pPr>
              <w:pStyle w:val="ConsPlusNormal"/>
            </w:pPr>
          </w:p>
        </w:tc>
        <w:tc>
          <w:tcPr>
            <w:tcW w:w="1684" w:type="dxa"/>
          </w:tcPr>
          <w:p w:rsidR="006870D5" w:rsidRDefault="006870D5">
            <w:pPr>
              <w:pStyle w:val="ConsPlusNormal"/>
            </w:pPr>
            <w:r>
              <w:t>мощность двигателя</w:t>
            </w:r>
          </w:p>
        </w:tc>
        <w:tc>
          <w:tcPr>
            <w:tcW w:w="4649" w:type="dxa"/>
          </w:tcPr>
          <w:p w:rsidR="006870D5" w:rsidRDefault="006870D5">
            <w:pPr>
              <w:pStyle w:val="ConsPlusNormal"/>
            </w:pPr>
            <w:r>
              <w:t>не менее 280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02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721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796</w:t>
            </w:r>
          </w:p>
        </w:tc>
        <w:tc>
          <w:tcPr>
            <w:tcW w:w="1247" w:type="dxa"/>
          </w:tcPr>
          <w:p w:rsidR="006870D5" w:rsidRDefault="006870D5">
            <w:pPr>
              <w:pStyle w:val="ConsPlusNormal"/>
            </w:pPr>
            <w:r>
              <w:t>шт.</w:t>
            </w:r>
          </w:p>
        </w:tc>
        <w:tc>
          <w:tcPr>
            <w:tcW w:w="1684" w:type="dxa"/>
          </w:tcPr>
          <w:p w:rsidR="006870D5" w:rsidRDefault="006870D5">
            <w:pPr>
              <w:pStyle w:val="ConsPlusNormal"/>
            </w:pPr>
            <w:r>
              <w:t>комплектация</w:t>
            </w:r>
          </w:p>
        </w:tc>
        <w:tc>
          <w:tcPr>
            <w:tcW w:w="171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84" w:type="dxa"/>
          </w:tcPr>
          <w:p w:rsidR="006870D5" w:rsidRDefault="006870D5">
            <w:pPr>
              <w:pStyle w:val="ConsPlusNormal"/>
            </w:pPr>
            <w:r>
              <w:t>комплектация</w:t>
            </w:r>
          </w:p>
        </w:tc>
        <w:tc>
          <w:tcPr>
            <w:tcW w:w="4649" w:type="dxa"/>
          </w:tcPr>
          <w:p w:rsidR="006870D5" w:rsidRDefault="006870D5">
            <w:pPr>
              <w:pStyle w:val="ConsPlusNormal"/>
            </w:pPr>
            <w:r>
              <w:t xml:space="preserve">- предельное значение: коробки отбора мощности (КОМ) и дополнительной коробки отбора мощности (ДКОМ), установка </w:t>
            </w:r>
            <w:proofErr w:type="spellStart"/>
            <w:r>
              <w:t>отопителей</w:t>
            </w:r>
            <w:proofErr w:type="spellEnd"/>
            <w:r>
              <w:t xml:space="preserve">, антикоррозийная обработка, </w:t>
            </w:r>
            <w:r>
              <w:lastRenderedPageBreak/>
              <w:t xml:space="preserve">установка навигатора, установка противотуманных фар, установка </w:t>
            </w:r>
            <w:proofErr w:type="spellStart"/>
            <w:r>
              <w:t>пневмо</w:t>
            </w:r>
            <w:proofErr w:type="spellEnd"/>
            <w:r>
              <w:t xml:space="preserve">-, </w:t>
            </w:r>
            <w:proofErr w:type="spellStart"/>
            <w:r>
              <w:t>электровыводов</w:t>
            </w:r>
            <w:proofErr w:type="spellEnd"/>
            <w:r>
              <w:t xml:space="preserve">, </w:t>
            </w:r>
            <w:proofErr w:type="spellStart"/>
            <w:r>
              <w:t>фаркоп</w:t>
            </w:r>
            <w:proofErr w:type="spellEnd"/>
            <w:r>
              <w:t>, установка магнитолы, установка розетки внешнего запуска, утепление капота, установка передней электрической лебедки; - возможное значение: полный привод с колесной формулой 6 x 6, а также оснащено двумя топливными баками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02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721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383</w:t>
            </w:r>
          </w:p>
        </w:tc>
        <w:tc>
          <w:tcPr>
            <w:tcW w:w="1247" w:type="dxa"/>
          </w:tcPr>
          <w:p w:rsidR="006870D5" w:rsidRDefault="006870D5">
            <w:pPr>
              <w:pStyle w:val="ConsPlusNormal"/>
            </w:pPr>
            <w:r>
              <w:t>рубль</w:t>
            </w:r>
          </w:p>
        </w:tc>
        <w:tc>
          <w:tcPr>
            <w:tcW w:w="1684" w:type="dxa"/>
          </w:tcPr>
          <w:p w:rsidR="006870D5" w:rsidRDefault="006870D5">
            <w:pPr>
              <w:pStyle w:val="ConsPlusNormal"/>
            </w:pPr>
          </w:p>
        </w:tc>
        <w:tc>
          <w:tcPr>
            <w:tcW w:w="171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84" w:type="dxa"/>
          </w:tcPr>
          <w:p w:rsidR="006870D5" w:rsidRDefault="006870D5">
            <w:pPr>
              <w:pStyle w:val="ConsPlusNormal"/>
            </w:pPr>
            <w:r>
              <w:t>предельная цена</w:t>
            </w:r>
          </w:p>
        </w:tc>
        <w:tc>
          <w:tcPr>
            <w:tcW w:w="4649" w:type="dxa"/>
          </w:tcPr>
          <w:p w:rsidR="006870D5" w:rsidRDefault="006870D5">
            <w:pPr>
              <w:pStyle w:val="ConsPlusNormal"/>
            </w:pPr>
            <w:r>
              <w:t>не более 4000000</w:t>
            </w:r>
          </w:p>
        </w:tc>
      </w:tr>
      <w:tr w:rsidR="006870D5">
        <w:tc>
          <w:tcPr>
            <w:tcW w:w="454" w:type="dxa"/>
            <w:vMerge w:val="restart"/>
          </w:tcPr>
          <w:p w:rsidR="006870D5" w:rsidRDefault="006870D5">
            <w:pPr>
              <w:pStyle w:val="ConsPlusNormal"/>
            </w:pPr>
            <w:r>
              <w:t>2</w:t>
            </w:r>
          </w:p>
        </w:tc>
        <w:tc>
          <w:tcPr>
            <w:tcW w:w="1024" w:type="dxa"/>
            <w:vMerge w:val="restart"/>
          </w:tcPr>
          <w:p w:rsidR="006870D5" w:rsidRDefault="006870D5">
            <w:pPr>
              <w:pStyle w:val="ConsPlusNormal"/>
            </w:pPr>
            <w:r>
              <w:t>29.10.42.</w:t>
            </w:r>
          </w:p>
        </w:tc>
        <w:tc>
          <w:tcPr>
            <w:tcW w:w="2721" w:type="dxa"/>
            <w:vMerge w:val="restart"/>
          </w:tcPr>
          <w:p w:rsidR="006870D5" w:rsidRDefault="006870D5">
            <w:pPr>
              <w:pStyle w:val="ConsPlusNormal"/>
            </w:pPr>
            <w:r>
              <w:t>Средства автотранспортные грузовые с поршневым двигателем внутреннего сгорания с искровым зажиганием; прочие грузовые транспортные средства, новые</w:t>
            </w: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251</w:t>
            </w:r>
          </w:p>
        </w:tc>
        <w:tc>
          <w:tcPr>
            <w:tcW w:w="1247" w:type="dxa"/>
          </w:tcPr>
          <w:p w:rsidR="006870D5" w:rsidRDefault="006870D5">
            <w:pPr>
              <w:pStyle w:val="ConsPlusNormal"/>
            </w:pPr>
            <w:r>
              <w:t>лошадиная сила</w:t>
            </w:r>
          </w:p>
        </w:tc>
        <w:tc>
          <w:tcPr>
            <w:tcW w:w="1684" w:type="dxa"/>
          </w:tcPr>
          <w:p w:rsidR="006870D5" w:rsidRDefault="006870D5">
            <w:pPr>
              <w:pStyle w:val="ConsPlusNormal"/>
            </w:pPr>
            <w:r>
              <w:t>мощность двигателя</w:t>
            </w:r>
          </w:p>
        </w:tc>
        <w:tc>
          <w:tcPr>
            <w:tcW w:w="1714" w:type="dxa"/>
            <w:vMerge w:val="restart"/>
          </w:tcPr>
          <w:p w:rsidR="006870D5" w:rsidRDefault="006870D5">
            <w:pPr>
              <w:pStyle w:val="ConsPlusNormal"/>
            </w:pPr>
          </w:p>
        </w:tc>
        <w:tc>
          <w:tcPr>
            <w:tcW w:w="1684" w:type="dxa"/>
          </w:tcPr>
          <w:p w:rsidR="006870D5" w:rsidRDefault="006870D5">
            <w:pPr>
              <w:pStyle w:val="ConsPlusNormal"/>
            </w:pPr>
            <w:r>
              <w:t>мощность двигателя</w:t>
            </w:r>
          </w:p>
        </w:tc>
        <w:tc>
          <w:tcPr>
            <w:tcW w:w="4649" w:type="dxa"/>
          </w:tcPr>
          <w:p w:rsidR="006870D5" w:rsidRDefault="006870D5">
            <w:pPr>
              <w:pStyle w:val="ConsPlusNormal"/>
            </w:pPr>
            <w:r>
              <w:t>не менее 106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02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721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796</w:t>
            </w:r>
          </w:p>
        </w:tc>
        <w:tc>
          <w:tcPr>
            <w:tcW w:w="1247" w:type="dxa"/>
          </w:tcPr>
          <w:p w:rsidR="006870D5" w:rsidRDefault="006870D5">
            <w:pPr>
              <w:pStyle w:val="ConsPlusNormal"/>
            </w:pPr>
            <w:r>
              <w:t>шт.</w:t>
            </w:r>
          </w:p>
        </w:tc>
        <w:tc>
          <w:tcPr>
            <w:tcW w:w="1684" w:type="dxa"/>
          </w:tcPr>
          <w:p w:rsidR="006870D5" w:rsidRDefault="006870D5">
            <w:pPr>
              <w:pStyle w:val="ConsPlusNormal"/>
            </w:pPr>
            <w:r>
              <w:t>комплектация</w:t>
            </w:r>
          </w:p>
        </w:tc>
        <w:tc>
          <w:tcPr>
            <w:tcW w:w="171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84" w:type="dxa"/>
          </w:tcPr>
          <w:p w:rsidR="006870D5" w:rsidRDefault="006870D5">
            <w:pPr>
              <w:pStyle w:val="ConsPlusNormal"/>
            </w:pPr>
            <w:r>
              <w:t>комплектация</w:t>
            </w:r>
          </w:p>
        </w:tc>
        <w:tc>
          <w:tcPr>
            <w:tcW w:w="4649" w:type="dxa"/>
          </w:tcPr>
          <w:p w:rsidR="006870D5" w:rsidRDefault="006870D5">
            <w:pPr>
              <w:pStyle w:val="ConsPlusNormal"/>
            </w:pPr>
            <w:r>
              <w:t xml:space="preserve">- предельное значение: </w:t>
            </w:r>
            <w:proofErr w:type="spellStart"/>
            <w:r>
              <w:t>иммобилайзер</w:t>
            </w:r>
            <w:proofErr w:type="spellEnd"/>
            <w:r>
              <w:t xml:space="preserve">, сигнализация с дистанционным управлением центральным замком, </w:t>
            </w:r>
            <w:proofErr w:type="spellStart"/>
            <w:r>
              <w:t>электроблокировка</w:t>
            </w:r>
            <w:proofErr w:type="spellEnd"/>
            <w:r>
              <w:t xml:space="preserve"> замков всех дверей, </w:t>
            </w:r>
            <w:proofErr w:type="spellStart"/>
            <w:r>
              <w:t>локеры</w:t>
            </w:r>
            <w:proofErr w:type="spellEnd"/>
            <w:r>
              <w:t xml:space="preserve"> колес (подкрылки), передний бампер и задний бампер, окрашенные в цвет кузова, </w:t>
            </w:r>
            <w:proofErr w:type="spellStart"/>
            <w:r>
              <w:t>молдинги</w:t>
            </w:r>
            <w:proofErr w:type="spellEnd"/>
            <w:r>
              <w:t xml:space="preserve"> (передних и задних колес), окрашенные в цвет кузова, ручки открывания дверей и ручка заднего борта, окрашенные в цвет кузова, зеркала заднего вида с встроенными повторителями поворотов, с подогревом и электроприводом, окрашенные в цвет кузова, </w:t>
            </w:r>
            <w:proofErr w:type="spellStart"/>
            <w:r>
              <w:t>блокфары</w:t>
            </w:r>
            <w:proofErr w:type="spellEnd"/>
            <w:r>
              <w:t xml:space="preserve"> с ДХО на светодиодах, противотуманные фары, 16" </w:t>
            </w:r>
            <w:proofErr w:type="spellStart"/>
            <w:r>
              <w:t>легкосплавные</w:t>
            </w:r>
            <w:proofErr w:type="spellEnd"/>
            <w:r>
              <w:t xml:space="preserve"> диски, шины 235/70 R16 (4 шт.), 16" стальной диск, шина 235/70 R16 (1 шт.), </w:t>
            </w:r>
            <w:proofErr w:type="spellStart"/>
            <w:r>
              <w:t>атермальные</w:t>
            </w:r>
            <w:proofErr w:type="spellEnd"/>
            <w:r>
              <w:t xml:space="preserve"> стекла (зеленые), заднее стекло прозрачное, антенна активная, гидроусилитель руля, регулировка руля по высоте, плафон и </w:t>
            </w:r>
            <w:r>
              <w:lastRenderedPageBreak/>
              <w:t xml:space="preserve">выключатель вещевого ящика, комбинация приборов с функцией бортового компьютера 4-х стрелочная, датчик температуры наружного воздуха, указатель в комбинации панели приборов, регулировка по высоте водительского сиденья, формованные резиновые коврики на пол, </w:t>
            </w:r>
            <w:proofErr w:type="spellStart"/>
            <w:r>
              <w:t>электростеклоподъемники</w:t>
            </w:r>
            <w:proofErr w:type="spellEnd"/>
            <w:r>
              <w:t xml:space="preserve"> передних дверей, </w:t>
            </w:r>
            <w:proofErr w:type="spellStart"/>
            <w:r>
              <w:t>электростеклоподъемники</w:t>
            </w:r>
            <w:proofErr w:type="spellEnd"/>
            <w:r>
              <w:t xml:space="preserve"> задних дверей,</w:t>
            </w:r>
          </w:p>
        </w:tc>
      </w:tr>
      <w:tr w:rsidR="006870D5">
        <w:tc>
          <w:tcPr>
            <w:tcW w:w="454" w:type="dxa"/>
            <w:vMerge w:val="restart"/>
          </w:tcPr>
          <w:p w:rsidR="006870D5" w:rsidRDefault="006870D5">
            <w:pPr>
              <w:pStyle w:val="ConsPlusNormal"/>
            </w:pPr>
          </w:p>
        </w:tc>
        <w:tc>
          <w:tcPr>
            <w:tcW w:w="1024" w:type="dxa"/>
            <w:vMerge w:val="restart"/>
          </w:tcPr>
          <w:p w:rsidR="006870D5" w:rsidRDefault="006870D5">
            <w:pPr>
              <w:pStyle w:val="ConsPlusNormal"/>
            </w:pPr>
          </w:p>
        </w:tc>
        <w:tc>
          <w:tcPr>
            <w:tcW w:w="2721" w:type="dxa"/>
            <w:vMerge w:val="restart"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</w:p>
        </w:tc>
        <w:tc>
          <w:tcPr>
            <w:tcW w:w="1247" w:type="dxa"/>
          </w:tcPr>
          <w:p w:rsidR="006870D5" w:rsidRDefault="006870D5">
            <w:pPr>
              <w:pStyle w:val="ConsPlusNormal"/>
            </w:pPr>
          </w:p>
        </w:tc>
        <w:tc>
          <w:tcPr>
            <w:tcW w:w="1684" w:type="dxa"/>
          </w:tcPr>
          <w:p w:rsidR="006870D5" w:rsidRDefault="006870D5">
            <w:pPr>
              <w:pStyle w:val="ConsPlusNormal"/>
            </w:pPr>
          </w:p>
        </w:tc>
        <w:tc>
          <w:tcPr>
            <w:tcW w:w="1714" w:type="dxa"/>
            <w:tcBorders>
              <w:bottom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84" w:type="dxa"/>
          </w:tcPr>
          <w:p w:rsidR="006870D5" w:rsidRDefault="006870D5">
            <w:pPr>
              <w:pStyle w:val="ConsPlusNormal"/>
            </w:pPr>
          </w:p>
        </w:tc>
        <w:tc>
          <w:tcPr>
            <w:tcW w:w="4649" w:type="dxa"/>
          </w:tcPr>
          <w:p w:rsidR="006870D5" w:rsidRDefault="006870D5">
            <w:pPr>
              <w:pStyle w:val="ConsPlusNormal"/>
            </w:pPr>
            <w:r>
              <w:t xml:space="preserve">аудиоподготовка, количество динамиков: не менее 4, магнитола FM/MP3/USB, розетка 12В на панели приборов, функция "Вежливый свет" для передних плафонов верхнего освещения, подогрев передних сидений, передний подлокотник, задний подлокотник, </w:t>
            </w:r>
            <w:proofErr w:type="spellStart"/>
            <w:r>
              <w:t>электроподогрев</w:t>
            </w:r>
            <w:proofErr w:type="spellEnd"/>
            <w:r>
              <w:t xml:space="preserve"> заднего стекла, кондиционер, пластиковые накладки периметра грузового отсека, пластиковая накладка заднего борта, вкладыш в грузовой отсек;</w:t>
            </w:r>
          </w:p>
          <w:p w:rsidR="006870D5" w:rsidRDefault="006870D5">
            <w:pPr>
              <w:pStyle w:val="ConsPlusNormal"/>
            </w:pPr>
            <w:r>
              <w:t>- возможное значение: тип кузова: цельнометаллический фургон, пикап;</w:t>
            </w:r>
          </w:p>
          <w:p w:rsidR="006870D5" w:rsidRDefault="006870D5">
            <w:pPr>
              <w:pStyle w:val="ConsPlusNormal"/>
            </w:pPr>
            <w:r>
              <w:t>Количество мест для сидения: не менее 5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02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721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383</w:t>
            </w:r>
          </w:p>
        </w:tc>
        <w:tc>
          <w:tcPr>
            <w:tcW w:w="1247" w:type="dxa"/>
          </w:tcPr>
          <w:p w:rsidR="006870D5" w:rsidRDefault="006870D5">
            <w:pPr>
              <w:pStyle w:val="ConsPlusNormal"/>
            </w:pPr>
            <w:r>
              <w:t>рубль</w:t>
            </w:r>
          </w:p>
        </w:tc>
        <w:tc>
          <w:tcPr>
            <w:tcW w:w="1684" w:type="dxa"/>
          </w:tcPr>
          <w:p w:rsidR="006870D5" w:rsidRDefault="006870D5">
            <w:pPr>
              <w:pStyle w:val="ConsPlusNormal"/>
            </w:pPr>
          </w:p>
        </w:tc>
        <w:tc>
          <w:tcPr>
            <w:tcW w:w="1714" w:type="dxa"/>
            <w:tcBorders>
              <w:top w:val="nil"/>
            </w:tcBorders>
          </w:tcPr>
          <w:p w:rsidR="006870D5" w:rsidRDefault="006870D5">
            <w:pPr>
              <w:pStyle w:val="ConsPlusNormal"/>
            </w:pPr>
          </w:p>
        </w:tc>
        <w:tc>
          <w:tcPr>
            <w:tcW w:w="1684" w:type="dxa"/>
          </w:tcPr>
          <w:p w:rsidR="006870D5" w:rsidRDefault="006870D5">
            <w:pPr>
              <w:pStyle w:val="ConsPlusNormal"/>
            </w:pPr>
            <w:r>
              <w:t>предельная цена</w:t>
            </w:r>
          </w:p>
        </w:tc>
        <w:tc>
          <w:tcPr>
            <w:tcW w:w="4649" w:type="dxa"/>
          </w:tcPr>
          <w:p w:rsidR="006870D5" w:rsidRDefault="006870D5">
            <w:pPr>
              <w:pStyle w:val="ConsPlusNormal"/>
            </w:pPr>
            <w:r>
              <w:t>не более 1500000</w:t>
            </w:r>
          </w:p>
        </w:tc>
      </w:tr>
      <w:tr w:rsidR="006870D5">
        <w:tc>
          <w:tcPr>
            <w:tcW w:w="15946" w:type="dxa"/>
            <w:gridSpan w:val="9"/>
          </w:tcPr>
          <w:p w:rsidR="006870D5" w:rsidRDefault="006870D5">
            <w:pPr>
              <w:pStyle w:val="ConsPlusNormal"/>
              <w:jc w:val="center"/>
              <w:outlineLvl w:val="1"/>
            </w:pPr>
            <w:r>
              <w:t>Дополнительный перечень отдельных видов товаров, работ, услуг, определенный муниципальным органом</w:t>
            </w:r>
          </w:p>
        </w:tc>
      </w:tr>
      <w:tr w:rsidR="006870D5">
        <w:tc>
          <w:tcPr>
            <w:tcW w:w="454" w:type="dxa"/>
            <w:vMerge w:val="restart"/>
          </w:tcPr>
          <w:p w:rsidR="006870D5" w:rsidRDefault="006870D5">
            <w:pPr>
              <w:pStyle w:val="ConsPlusNormal"/>
            </w:pPr>
            <w:r>
              <w:t>3</w:t>
            </w:r>
          </w:p>
        </w:tc>
        <w:tc>
          <w:tcPr>
            <w:tcW w:w="1024" w:type="dxa"/>
            <w:vMerge w:val="restart"/>
          </w:tcPr>
          <w:p w:rsidR="006870D5" w:rsidRDefault="006870D5">
            <w:pPr>
              <w:pStyle w:val="ConsPlusNormal"/>
            </w:pPr>
            <w:r>
              <w:t>28.92.25.</w:t>
            </w:r>
          </w:p>
        </w:tc>
        <w:tc>
          <w:tcPr>
            <w:tcW w:w="2721" w:type="dxa"/>
            <w:vMerge w:val="restart"/>
          </w:tcPr>
          <w:p w:rsidR="006870D5" w:rsidRDefault="006870D5">
            <w:pPr>
              <w:pStyle w:val="ConsPlusNormal"/>
            </w:pPr>
            <w:r>
              <w:t>Погрузчики фронтальные одноковшовые самоходные</w:t>
            </w: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251</w:t>
            </w:r>
          </w:p>
        </w:tc>
        <w:tc>
          <w:tcPr>
            <w:tcW w:w="1247" w:type="dxa"/>
          </w:tcPr>
          <w:p w:rsidR="006870D5" w:rsidRDefault="006870D5">
            <w:pPr>
              <w:pStyle w:val="ConsPlusNormal"/>
            </w:pPr>
            <w:r>
              <w:t>лошадиная сила</w:t>
            </w:r>
          </w:p>
        </w:tc>
        <w:tc>
          <w:tcPr>
            <w:tcW w:w="1684" w:type="dxa"/>
          </w:tcPr>
          <w:p w:rsidR="006870D5" w:rsidRDefault="006870D5">
            <w:pPr>
              <w:pStyle w:val="ConsPlusNormal"/>
            </w:pPr>
            <w:r>
              <w:t>мощность двигателя, комплектация</w:t>
            </w:r>
          </w:p>
        </w:tc>
        <w:tc>
          <w:tcPr>
            <w:tcW w:w="1714" w:type="dxa"/>
            <w:vMerge w:val="restart"/>
          </w:tcPr>
          <w:p w:rsidR="006870D5" w:rsidRDefault="006870D5">
            <w:pPr>
              <w:pStyle w:val="ConsPlusNormal"/>
            </w:pPr>
            <w:r>
              <w:t>х</w:t>
            </w:r>
          </w:p>
        </w:tc>
        <w:tc>
          <w:tcPr>
            <w:tcW w:w="1684" w:type="dxa"/>
          </w:tcPr>
          <w:p w:rsidR="006870D5" w:rsidRDefault="006870D5">
            <w:pPr>
              <w:pStyle w:val="ConsPlusNormal"/>
            </w:pPr>
            <w:r>
              <w:t>мощность двигателя</w:t>
            </w:r>
          </w:p>
        </w:tc>
        <w:tc>
          <w:tcPr>
            <w:tcW w:w="4649" w:type="dxa"/>
          </w:tcPr>
          <w:p w:rsidR="006870D5" w:rsidRDefault="006870D5">
            <w:pPr>
              <w:pStyle w:val="ConsPlusNormal"/>
            </w:pPr>
            <w:r>
              <w:t>не менее 130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02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721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796</w:t>
            </w:r>
          </w:p>
        </w:tc>
        <w:tc>
          <w:tcPr>
            <w:tcW w:w="1247" w:type="dxa"/>
          </w:tcPr>
          <w:p w:rsidR="006870D5" w:rsidRDefault="006870D5">
            <w:pPr>
              <w:pStyle w:val="ConsPlusNormal"/>
            </w:pPr>
            <w:r>
              <w:t>шт.</w:t>
            </w:r>
          </w:p>
        </w:tc>
        <w:tc>
          <w:tcPr>
            <w:tcW w:w="1684" w:type="dxa"/>
          </w:tcPr>
          <w:p w:rsidR="006870D5" w:rsidRDefault="006870D5">
            <w:pPr>
              <w:pStyle w:val="ConsPlusNormal"/>
            </w:pPr>
            <w:r>
              <w:t>комплектация</w:t>
            </w:r>
          </w:p>
        </w:tc>
        <w:tc>
          <w:tcPr>
            <w:tcW w:w="171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84" w:type="dxa"/>
          </w:tcPr>
          <w:p w:rsidR="006870D5" w:rsidRDefault="006870D5">
            <w:pPr>
              <w:pStyle w:val="ConsPlusNormal"/>
            </w:pPr>
            <w:r>
              <w:t>комплектация</w:t>
            </w:r>
          </w:p>
        </w:tc>
        <w:tc>
          <w:tcPr>
            <w:tcW w:w="4649" w:type="dxa"/>
          </w:tcPr>
          <w:p w:rsidR="006870D5" w:rsidRDefault="006870D5">
            <w:pPr>
              <w:pStyle w:val="ConsPlusNormal"/>
            </w:pPr>
            <w:r>
              <w:t xml:space="preserve">- предельное значение: дополнительное навесное оборудование; - возможное </w:t>
            </w:r>
            <w:r>
              <w:lastRenderedPageBreak/>
              <w:t>значение: тип шасси - на колесном ходу, вместимость ковша - не менее 1 куб. м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02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721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383</w:t>
            </w:r>
          </w:p>
        </w:tc>
        <w:tc>
          <w:tcPr>
            <w:tcW w:w="1247" w:type="dxa"/>
          </w:tcPr>
          <w:p w:rsidR="006870D5" w:rsidRDefault="006870D5">
            <w:pPr>
              <w:pStyle w:val="ConsPlusNormal"/>
            </w:pPr>
            <w:r>
              <w:t>рубль</w:t>
            </w:r>
          </w:p>
        </w:tc>
        <w:tc>
          <w:tcPr>
            <w:tcW w:w="1684" w:type="dxa"/>
          </w:tcPr>
          <w:p w:rsidR="006870D5" w:rsidRDefault="006870D5">
            <w:pPr>
              <w:pStyle w:val="ConsPlusNormal"/>
            </w:pPr>
          </w:p>
        </w:tc>
        <w:tc>
          <w:tcPr>
            <w:tcW w:w="171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84" w:type="dxa"/>
          </w:tcPr>
          <w:p w:rsidR="006870D5" w:rsidRDefault="006870D5">
            <w:pPr>
              <w:pStyle w:val="ConsPlusNormal"/>
            </w:pPr>
            <w:r>
              <w:t>предельная цена</w:t>
            </w:r>
          </w:p>
        </w:tc>
        <w:tc>
          <w:tcPr>
            <w:tcW w:w="4649" w:type="dxa"/>
          </w:tcPr>
          <w:p w:rsidR="006870D5" w:rsidRDefault="006870D5">
            <w:pPr>
              <w:pStyle w:val="ConsPlusNormal"/>
            </w:pPr>
            <w:r>
              <w:t>не более 3700000</w:t>
            </w:r>
          </w:p>
        </w:tc>
      </w:tr>
      <w:tr w:rsidR="006870D5">
        <w:tc>
          <w:tcPr>
            <w:tcW w:w="454" w:type="dxa"/>
            <w:vMerge w:val="restart"/>
          </w:tcPr>
          <w:p w:rsidR="006870D5" w:rsidRDefault="006870D5">
            <w:pPr>
              <w:pStyle w:val="ConsPlusNormal"/>
            </w:pPr>
            <w:r>
              <w:t>4</w:t>
            </w:r>
          </w:p>
        </w:tc>
        <w:tc>
          <w:tcPr>
            <w:tcW w:w="1024" w:type="dxa"/>
            <w:vMerge w:val="restart"/>
          </w:tcPr>
          <w:p w:rsidR="006870D5" w:rsidRDefault="006870D5">
            <w:pPr>
              <w:pStyle w:val="ConsPlusNormal"/>
            </w:pPr>
            <w:r>
              <w:t>28.92.26.</w:t>
            </w:r>
          </w:p>
        </w:tc>
        <w:tc>
          <w:tcPr>
            <w:tcW w:w="2721" w:type="dxa"/>
            <w:vMerge w:val="restart"/>
          </w:tcPr>
          <w:p w:rsidR="006870D5" w:rsidRDefault="006870D5">
            <w:pPr>
              <w:pStyle w:val="ConsPlusNormal"/>
            </w:pPr>
            <w:r>
              <w:t>Экскаваторы одноковшовые</w:t>
            </w: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251</w:t>
            </w:r>
          </w:p>
        </w:tc>
        <w:tc>
          <w:tcPr>
            <w:tcW w:w="1247" w:type="dxa"/>
          </w:tcPr>
          <w:p w:rsidR="006870D5" w:rsidRDefault="006870D5">
            <w:pPr>
              <w:pStyle w:val="ConsPlusNormal"/>
            </w:pPr>
            <w:r>
              <w:t>лошадиная сила</w:t>
            </w:r>
          </w:p>
        </w:tc>
        <w:tc>
          <w:tcPr>
            <w:tcW w:w="1684" w:type="dxa"/>
          </w:tcPr>
          <w:p w:rsidR="006870D5" w:rsidRDefault="006870D5">
            <w:pPr>
              <w:pStyle w:val="ConsPlusNormal"/>
            </w:pPr>
            <w:r>
              <w:t>мощность двигателя</w:t>
            </w:r>
          </w:p>
        </w:tc>
        <w:tc>
          <w:tcPr>
            <w:tcW w:w="1714" w:type="dxa"/>
            <w:vMerge w:val="restart"/>
          </w:tcPr>
          <w:p w:rsidR="006870D5" w:rsidRDefault="006870D5">
            <w:pPr>
              <w:pStyle w:val="ConsPlusNormal"/>
            </w:pPr>
            <w:r>
              <w:t>х</w:t>
            </w:r>
          </w:p>
        </w:tc>
        <w:tc>
          <w:tcPr>
            <w:tcW w:w="1684" w:type="dxa"/>
          </w:tcPr>
          <w:p w:rsidR="006870D5" w:rsidRDefault="006870D5">
            <w:pPr>
              <w:pStyle w:val="ConsPlusNormal"/>
            </w:pPr>
            <w:r>
              <w:t>мощность двигателя</w:t>
            </w:r>
          </w:p>
        </w:tc>
        <w:tc>
          <w:tcPr>
            <w:tcW w:w="4649" w:type="dxa"/>
          </w:tcPr>
          <w:p w:rsidR="006870D5" w:rsidRDefault="006870D5">
            <w:pPr>
              <w:pStyle w:val="ConsPlusNormal"/>
            </w:pPr>
            <w:r>
              <w:t>не менее 60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02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721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796</w:t>
            </w:r>
          </w:p>
        </w:tc>
        <w:tc>
          <w:tcPr>
            <w:tcW w:w="1247" w:type="dxa"/>
          </w:tcPr>
          <w:p w:rsidR="006870D5" w:rsidRDefault="006870D5">
            <w:pPr>
              <w:pStyle w:val="ConsPlusNormal"/>
            </w:pPr>
            <w:r>
              <w:t>шт.</w:t>
            </w:r>
          </w:p>
        </w:tc>
        <w:tc>
          <w:tcPr>
            <w:tcW w:w="1684" w:type="dxa"/>
          </w:tcPr>
          <w:p w:rsidR="006870D5" w:rsidRDefault="006870D5">
            <w:pPr>
              <w:pStyle w:val="ConsPlusNormal"/>
            </w:pPr>
            <w:r>
              <w:t>комплектация</w:t>
            </w:r>
          </w:p>
        </w:tc>
        <w:tc>
          <w:tcPr>
            <w:tcW w:w="171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84" w:type="dxa"/>
          </w:tcPr>
          <w:p w:rsidR="006870D5" w:rsidRDefault="006870D5">
            <w:pPr>
              <w:pStyle w:val="ConsPlusNormal"/>
            </w:pPr>
            <w:r>
              <w:t>комплектация</w:t>
            </w:r>
          </w:p>
        </w:tc>
        <w:tc>
          <w:tcPr>
            <w:tcW w:w="4649" w:type="dxa"/>
          </w:tcPr>
          <w:p w:rsidR="006870D5" w:rsidRDefault="006870D5">
            <w:pPr>
              <w:pStyle w:val="ConsPlusNormal"/>
            </w:pPr>
            <w:r>
              <w:t>- предельное значение:</w:t>
            </w:r>
          </w:p>
          <w:p w:rsidR="006870D5" w:rsidRDefault="006870D5">
            <w:pPr>
              <w:pStyle w:val="ConsPlusNormal"/>
            </w:pPr>
            <w:r>
              <w:t>дополнительное навесное оборудование;</w:t>
            </w:r>
          </w:p>
          <w:p w:rsidR="006870D5" w:rsidRDefault="006870D5">
            <w:pPr>
              <w:pStyle w:val="ConsPlusNormal"/>
            </w:pPr>
            <w:r>
              <w:t>- возможное значение: тип шасси - на колесном ходу, экскаваторное и бульдозерное рабочее оборудование. Емкость ковша - не менее 0,25 куб. м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02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721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383</w:t>
            </w:r>
          </w:p>
        </w:tc>
        <w:tc>
          <w:tcPr>
            <w:tcW w:w="1247" w:type="dxa"/>
          </w:tcPr>
          <w:p w:rsidR="006870D5" w:rsidRDefault="006870D5">
            <w:pPr>
              <w:pStyle w:val="ConsPlusNormal"/>
            </w:pPr>
            <w:r>
              <w:t>рубль</w:t>
            </w:r>
          </w:p>
        </w:tc>
        <w:tc>
          <w:tcPr>
            <w:tcW w:w="1684" w:type="dxa"/>
          </w:tcPr>
          <w:p w:rsidR="006870D5" w:rsidRDefault="006870D5">
            <w:pPr>
              <w:pStyle w:val="ConsPlusNormal"/>
            </w:pPr>
          </w:p>
        </w:tc>
        <w:tc>
          <w:tcPr>
            <w:tcW w:w="171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84" w:type="dxa"/>
          </w:tcPr>
          <w:p w:rsidR="006870D5" w:rsidRDefault="006870D5">
            <w:pPr>
              <w:pStyle w:val="ConsPlusNormal"/>
            </w:pPr>
            <w:r>
              <w:t>предельная цена</w:t>
            </w:r>
          </w:p>
        </w:tc>
        <w:tc>
          <w:tcPr>
            <w:tcW w:w="4649" w:type="dxa"/>
          </w:tcPr>
          <w:p w:rsidR="006870D5" w:rsidRDefault="006870D5">
            <w:pPr>
              <w:pStyle w:val="ConsPlusNormal"/>
            </w:pPr>
            <w:r>
              <w:t>не более 2700000</w:t>
            </w:r>
          </w:p>
        </w:tc>
      </w:tr>
      <w:tr w:rsidR="006870D5">
        <w:tc>
          <w:tcPr>
            <w:tcW w:w="454" w:type="dxa"/>
            <w:vMerge w:val="restart"/>
          </w:tcPr>
          <w:p w:rsidR="006870D5" w:rsidRDefault="006870D5">
            <w:pPr>
              <w:pStyle w:val="ConsPlusNormal"/>
            </w:pPr>
            <w:r>
              <w:t>5</w:t>
            </w:r>
          </w:p>
        </w:tc>
        <w:tc>
          <w:tcPr>
            <w:tcW w:w="1024" w:type="dxa"/>
            <w:vMerge w:val="restart"/>
          </w:tcPr>
          <w:p w:rsidR="006870D5" w:rsidRDefault="006870D5">
            <w:pPr>
              <w:pStyle w:val="ConsPlusNormal"/>
            </w:pPr>
            <w:r>
              <w:t>28.30.2.</w:t>
            </w:r>
          </w:p>
        </w:tc>
        <w:tc>
          <w:tcPr>
            <w:tcW w:w="2721" w:type="dxa"/>
            <w:vMerge w:val="restart"/>
          </w:tcPr>
          <w:p w:rsidR="006870D5" w:rsidRDefault="006870D5">
            <w:pPr>
              <w:pStyle w:val="ConsPlusNormal"/>
            </w:pPr>
            <w:r>
              <w:t>Тракторы для сельского хозяйства прочие</w:t>
            </w: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251</w:t>
            </w:r>
          </w:p>
        </w:tc>
        <w:tc>
          <w:tcPr>
            <w:tcW w:w="1247" w:type="dxa"/>
          </w:tcPr>
          <w:p w:rsidR="006870D5" w:rsidRDefault="006870D5">
            <w:pPr>
              <w:pStyle w:val="ConsPlusNormal"/>
            </w:pPr>
            <w:r>
              <w:t>лошадиная сила</w:t>
            </w:r>
          </w:p>
        </w:tc>
        <w:tc>
          <w:tcPr>
            <w:tcW w:w="1684" w:type="dxa"/>
          </w:tcPr>
          <w:p w:rsidR="006870D5" w:rsidRDefault="006870D5">
            <w:pPr>
              <w:pStyle w:val="ConsPlusNormal"/>
            </w:pPr>
            <w:r>
              <w:t>мощность двигателя</w:t>
            </w:r>
          </w:p>
        </w:tc>
        <w:tc>
          <w:tcPr>
            <w:tcW w:w="1714" w:type="dxa"/>
            <w:vMerge w:val="restart"/>
          </w:tcPr>
          <w:p w:rsidR="006870D5" w:rsidRDefault="006870D5">
            <w:pPr>
              <w:pStyle w:val="ConsPlusNormal"/>
            </w:pPr>
            <w:r>
              <w:t>х</w:t>
            </w:r>
          </w:p>
        </w:tc>
        <w:tc>
          <w:tcPr>
            <w:tcW w:w="1684" w:type="dxa"/>
          </w:tcPr>
          <w:p w:rsidR="006870D5" w:rsidRDefault="006870D5">
            <w:pPr>
              <w:pStyle w:val="ConsPlusNormal"/>
            </w:pPr>
            <w:r>
              <w:t>мощность двигателя</w:t>
            </w:r>
          </w:p>
        </w:tc>
        <w:tc>
          <w:tcPr>
            <w:tcW w:w="4649" w:type="dxa"/>
          </w:tcPr>
          <w:p w:rsidR="006870D5" w:rsidRDefault="006870D5">
            <w:pPr>
              <w:pStyle w:val="ConsPlusNormal"/>
            </w:pPr>
            <w:r>
              <w:t>не менее 80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02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721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796</w:t>
            </w:r>
          </w:p>
        </w:tc>
        <w:tc>
          <w:tcPr>
            <w:tcW w:w="1247" w:type="dxa"/>
          </w:tcPr>
          <w:p w:rsidR="006870D5" w:rsidRDefault="006870D5">
            <w:pPr>
              <w:pStyle w:val="ConsPlusNormal"/>
            </w:pPr>
            <w:r>
              <w:t>шт.</w:t>
            </w:r>
          </w:p>
        </w:tc>
        <w:tc>
          <w:tcPr>
            <w:tcW w:w="1684" w:type="dxa"/>
          </w:tcPr>
          <w:p w:rsidR="006870D5" w:rsidRDefault="006870D5">
            <w:pPr>
              <w:pStyle w:val="ConsPlusNormal"/>
            </w:pPr>
            <w:r>
              <w:t>комплектация</w:t>
            </w:r>
          </w:p>
        </w:tc>
        <w:tc>
          <w:tcPr>
            <w:tcW w:w="171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84" w:type="dxa"/>
          </w:tcPr>
          <w:p w:rsidR="006870D5" w:rsidRDefault="006870D5">
            <w:pPr>
              <w:pStyle w:val="ConsPlusNormal"/>
            </w:pPr>
            <w:r>
              <w:t>комплектация</w:t>
            </w:r>
          </w:p>
        </w:tc>
        <w:tc>
          <w:tcPr>
            <w:tcW w:w="4649" w:type="dxa"/>
          </w:tcPr>
          <w:p w:rsidR="006870D5" w:rsidRDefault="006870D5">
            <w:pPr>
              <w:pStyle w:val="ConsPlusNormal"/>
            </w:pPr>
            <w:r>
              <w:t xml:space="preserve">- предельное значение: </w:t>
            </w:r>
            <w:proofErr w:type="spellStart"/>
            <w:r>
              <w:t>агрегатирование</w:t>
            </w:r>
            <w:proofErr w:type="spellEnd"/>
            <w:r>
              <w:t xml:space="preserve"> с различными машинами и орудиями, синхронизированный </w:t>
            </w:r>
            <w:proofErr w:type="spellStart"/>
            <w:r>
              <w:t>риверс</w:t>
            </w:r>
            <w:proofErr w:type="spellEnd"/>
            <w:r>
              <w:t xml:space="preserve">-редуктор, </w:t>
            </w:r>
            <w:proofErr w:type="spellStart"/>
            <w:r>
              <w:t>проставки</w:t>
            </w:r>
            <w:proofErr w:type="spellEnd"/>
            <w:r>
              <w:t xml:space="preserve"> для сдваивания задних колес, кронштейн с передними грузами, грузы задних колес, </w:t>
            </w:r>
            <w:proofErr w:type="spellStart"/>
            <w:r>
              <w:t>гидрофицированный</w:t>
            </w:r>
            <w:proofErr w:type="spellEnd"/>
            <w:r>
              <w:t xml:space="preserve"> прицепной крюк, маятниковое прицепное устройство, буксирное устройство;</w:t>
            </w:r>
          </w:p>
          <w:p w:rsidR="006870D5" w:rsidRDefault="006870D5">
            <w:pPr>
              <w:pStyle w:val="ConsPlusNormal"/>
            </w:pPr>
            <w:r>
              <w:t>- возможное значение: тип шасси - на колесном ходу. Рабочие фары, выводы гидросистемы для дополнительных гидромеханизмов, механическая фиксация задней навески, поперечина прицепного устройства</w:t>
            </w:r>
          </w:p>
        </w:tc>
      </w:tr>
      <w:tr w:rsidR="006870D5">
        <w:tc>
          <w:tcPr>
            <w:tcW w:w="45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02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2721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769" w:type="dxa"/>
          </w:tcPr>
          <w:p w:rsidR="006870D5" w:rsidRDefault="006870D5">
            <w:pPr>
              <w:pStyle w:val="ConsPlusNormal"/>
            </w:pPr>
            <w:r>
              <w:t>383</w:t>
            </w:r>
          </w:p>
        </w:tc>
        <w:tc>
          <w:tcPr>
            <w:tcW w:w="1247" w:type="dxa"/>
          </w:tcPr>
          <w:p w:rsidR="006870D5" w:rsidRDefault="006870D5">
            <w:pPr>
              <w:pStyle w:val="ConsPlusNormal"/>
            </w:pPr>
            <w:r>
              <w:t>рубль</w:t>
            </w:r>
          </w:p>
        </w:tc>
        <w:tc>
          <w:tcPr>
            <w:tcW w:w="1684" w:type="dxa"/>
          </w:tcPr>
          <w:p w:rsidR="006870D5" w:rsidRDefault="006870D5">
            <w:pPr>
              <w:pStyle w:val="ConsPlusNormal"/>
            </w:pPr>
          </w:p>
        </w:tc>
        <w:tc>
          <w:tcPr>
            <w:tcW w:w="1714" w:type="dxa"/>
            <w:vMerge/>
          </w:tcPr>
          <w:p w:rsidR="006870D5" w:rsidRDefault="006870D5">
            <w:pPr>
              <w:pStyle w:val="ConsPlusNormal"/>
            </w:pPr>
          </w:p>
        </w:tc>
        <w:tc>
          <w:tcPr>
            <w:tcW w:w="1684" w:type="dxa"/>
          </w:tcPr>
          <w:p w:rsidR="006870D5" w:rsidRDefault="006870D5">
            <w:pPr>
              <w:pStyle w:val="ConsPlusNormal"/>
            </w:pPr>
            <w:r>
              <w:t>предельная цена</w:t>
            </w:r>
          </w:p>
        </w:tc>
        <w:tc>
          <w:tcPr>
            <w:tcW w:w="4649" w:type="dxa"/>
          </w:tcPr>
          <w:p w:rsidR="006870D5" w:rsidRDefault="006870D5">
            <w:pPr>
              <w:pStyle w:val="ConsPlusNormal"/>
            </w:pPr>
            <w:r>
              <w:t>не более 2000000</w:t>
            </w:r>
          </w:p>
        </w:tc>
      </w:tr>
    </w:tbl>
    <w:p w:rsidR="006870D5" w:rsidRDefault="006870D5">
      <w:pPr>
        <w:pStyle w:val="ConsPlusNormal"/>
        <w:jc w:val="both"/>
      </w:pPr>
    </w:p>
    <w:p w:rsidR="006870D5" w:rsidRDefault="006870D5">
      <w:pPr>
        <w:pStyle w:val="ConsPlusNormal"/>
        <w:jc w:val="both"/>
      </w:pPr>
    </w:p>
    <w:p w:rsidR="006870D5" w:rsidRDefault="006870D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1155E" w:rsidRDefault="00F1155E"/>
    <w:sectPr w:rsidR="00F1155E">
      <w:pgSz w:w="16838" w:h="11905" w:orient="landscape"/>
      <w:pgMar w:top="1701" w:right="397" w:bottom="850" w:left="397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0D5"/>
    <w:rsid w:val="006870D5"/>
    <w:rsid w:val="00F11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141FF4-CEDE-4FD9-95DC-2ADA347E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70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870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870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6870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870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870D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870D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870D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42643" TargetMode="External"/><Relationship Id="rId13" Type="http://schemas.openxmlformats.org/officeDocument/2006/relationships/hyperlink" Target="https://login.consultant.ru/link/?req=doc&amp;base=RLAW926&amp;n=230530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30530" TargetMode="External"/><Relationship Id="rId12" Type="http://schemas.openxmlformats.org/officeDocument/2006/relationships/hyperlink" Target="https://login.consultant.ru/link/?req=doc&amp;base=LAW&amp;n=393873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393873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29555" TargetMode="External"/><Relationship Id="rId11" Type="http://schemas.openxmlformats.org/officeDocument/2006/relationships/hyperlink" Target="https://login.consultant.ru/link/?req=doc&amp;base=RLAW926&amp;n=230530" TargetMode="External"/><Relationship Id="rId5" Type="http://schemas.openxmlformats.org/officeDocument/2006/relationships/hyperlink" Target="https://login.consultant.ru/link/?req=doc&amp;base=LAW&amp;n=389509" TargetMode="External"/><Relationship Id="rId15" Type="http://schemas.openxmlformats.org/officeDocument/2006/relationships/hyperlink" Target="https://login.consultant.ru/link/?req=doc&amp;base=RLAW926&amp;n=230530" TargetMode="External"/><Relationship Id="rId10" Type="http://schemas.openxmlformats.org/officeDocument/2006/relationships/hyperlink" Target="https://login.consultant.ru/link/?req=doc&amp;base=LAW&amp;n=399483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41841" TargetMode="External"/><Relationship Id="rId14" Type="http://schemas.openxmlformats.org/officeDocument/2006/relationships/hyperlink" Target="https://login.consultant.ru/link/?req=doc&amp;base=LAW&amp;n=3994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52</Pages>
  <Words>9362</Words>
  <Characters>53369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Фаткуллина Альфия Анваровна</dc:creator>
  <cp:keywords/>
  <dc:description/>
  <cp:lastModifiedBy>Фаткуллина Альфия Анваровна</cp:lastModifiedBy>
  <cp:revision>1</cp:revision>
  <dcterms:created xsi:type="dcterms:W3CDTF">2024-11-14T06:31:00Z</dcterms:created>
  <dcterms:modified xsi:type="dcterms:W3CDTF">2024-11-14T06:34:00Z</dcterms:modified>
</cp:coreProperties>
</file>